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0D" w:rsidRPr="00D026F5" w:rsidRDefault="00763C0D" w:rsidP="00D026F5">
      <w:pPr>
        <w:spacing w:after="120" w:line="240" w:lineRule="auto"/>
        <w:rPr>
          <w:rFonts w:cs="Arial"/>
          <w:b/>
          <w:u w:val="single"/>
        </w:rPr>
      </w:pPr>
      <w:bookmarkStart w:id="0" w:name="_GoBack"/>
      <w:bookmarkEnd w:id="0"/>
      <w:r w:rsidRPr="00763C0D">
        <w:rPr>
          <w:noProof/>
          <w:lang w:eastAsia="en-GB"/>
        </w:rPr>
        <w:drawing>
          <wp:inline distT="0" distB="0" distL="0" distR="0" wp14:anchorId="1875D454" wp14:editId="7B5F5DDF">
            <wp:extent cx="22860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695325"/>
                    </a:xfrm>
                    <a:prstGeom prst="rect">
                      <a:avLst/>
                    </a:prstGeom>
                    <a:noFill/>
                    <a:ln>
                      <a:noFill/>
                    </a:ln>
                  </pic:spPr>
                </pic:pic>
              </a:graphicData>
            </a:graphic>
          </wp:inline>
        </w:drawing>
      </w:r>
    </w:p>
    <w:p w:rsidR="00B27C97" w:rsidRPr="00D026F5" w:rsidRDefault="005F747D" w:rsidP="00635DB1">
      <w:pPr>
        <w:spacing w:after="120" w:line="240" w:lineRule="auto"/>
        <w:jc w:val="center"/>
        <w:rPr>
          <w:rFonts w:cs="Arial"/>
          <w:b/>
          <w:u w:val="single"/>
        </w:rPr>
      </w:pPr>
      <w:r w:rsidRPr="00D026F5">
        <w:rPr>
          <w:rFonts w:cs="Arial"/>
          <w:b/>
          <w:u w:val="single"/>
        </w:rPr>
        <w:t>SAC in Otolaryngology</w:t>
      </w:r>
    </w:p>
    <w:p w:rsidR="005F747D" w:rsidRPr="00D026F5" w:rsidRDefault="003E11E7" w:rsidP="00635DB1">
      <w:pPr>
        <w:spacing w:after="120" w:line="240" w:lineRule="auto"/>
        <w:jc w:val="center"/>
        <w:rPr>
          <w:rFonts w:cs="Arial"/>
          <w:b/>
          <w:u w:val="single"/>
        </w:rPr>
      </w:pPr>
      <w:r>
        <w:rPr>
          <w:rFonts w:cs="Arial"/>
          <w:b/>
          <w:u w:val="single"/>
        </w:rPr>
        <w:t>Higher Surgical Training Year 4 (ST6)</w:t>
      </w:r>
      <w:r w:rsidR="005F747D" w:rsidRPr="00D026F5">
        <w:rPr>
          <w:rFonts w:cs="Arial"/>
          <w:b/>
          <w:u w:val="single"/>
        </w:rPr>
        <w:t xml:space="preserve"> ARCP Checklist</w:t>
      </w:r>
    </w:p>
    <w:p w:rsidR="00FE4238" w:rsidRPr="00D026F5" w:rsidRDefault="00FE4238" w:rsidP="00635DB1">
      <w:pPr>
        <w:spacing w:after="120" w:line="240" w:lineRule="auto"/>
        <w:jc w:val="center"/>
        <w:rPr>
          <w:rFonts w:cs="Arial"/>
          <w:b/>
        </w:rPr>
      </w:pPr>
    </w:p>
    <w:p w:rsidR="005F747D" w:rsidRPr="00D026F5" w:rsidRDefault="005F747D" w:rsidP="00635DB1">
      <w:pPr>
        <w:spacing w:after="120" w:line="240" w:lineRule="auto"/>
        <w:jc w:val="both"/>
        <w:rPr>
          <w:rFonts w:eastAsia="Times New Roman" w:cs="Arial"/>
          <w:b/>
        </w:rPr>
      </w:pPr>
      <w:r w:rsidRPr="00D026F5">
        <w:rPr>
          <w:rFonts w:eastAsia="Times New Roman" w:cs="Arial"/>
          <w:b/>
        </w:rPr>
        <w:t>Introduction</w:t>
      </w:r>
    </w:p>
    <w:p w:rsidR="005F747D" w:rsidRPr="00D026F5" w:rsidRDefault="005F747D" w:rsidP="00635DB1">
      <w:pPr>
        <w:spacing w:after="120" w:line="240" w:lineRule="auto"/>
        <w:jc w:val="both"/>
        <w:rPr>
          <w:rFonts w:eastAsia="Times New Roman" w:cs="Arial"/>
        </w:rPr>
      </w:pPr>
      <w:r w:rsidRPr="00D026F5">
        <w:rPr>
          <w:rFonts w:eastAsia="Times New Roman" w:cs="Arial"/>
        </w:rPr>
        <w:t>This checklist is to be used as a guide for trainees, T</w:t>
      </w:r>
      <w:r w:rsidR="00F120EC">
        <w:rPr>
          <w:rFonts w:eastAsia="Times New Roman" w:cs="Arial"/>
        </w:rPr>
        <w:t>raining Programme Directors (TPDs)</w:t>
      </w:r>
      <w:r w:rsidRPr="00D026F5">
        <w:rPr>
          <w:rFonts w:eastAsia="Times New Roman" w:cs="Arial"/>
        </w:rPr>
        <w:t xml:space="preserve"> and </w:t>
      </w:r>
      <w:r w:rsidR="00B00292" w:rsidRPr="00D026F5">
        <w:rPr>
          <w:rFonts w:eastAsia="Times New Roman" w:cs="Arial"/>
        </w:rPr>
        <w:t xml:space="preserve">SAC </w:t>
      </w:r>
      <w:r w:rsidRPr="00D026F5">
        <w:rPr>
          <w:rFonts w:eastAsia="Times New Roman" w:cs="Arial"/>
        </w:rPr>
        <w:t xml:space="preserve">Liaison </w:t>
      </w:r>
      <w:r w:rsidR="00763ECB" w:rsidRPr="00D026F5">
        <w:rPr>
          <w:rFonts w:eastAsia="Times New Roman" w:cs="Arial"/>
        </w:rPr>
        <w:t>M</w:t>
      </w:r>
      <w:r w:rsidRPr="00D026F5">
        <w:rPr>
          <w:rFonts w:eastAsia="Times New Roman" w:cs="Arial"/>
        </w:rPr>
        <w:t>embers</w:t>
      </w:r>
      <w:r w:rsidR="00F120EC">
        <w:rPr>
          <w:rFonts w:eastAsia="Times New Roman" w:cs="Arial"/>
        </w:rPr>
        <w:t xml:space="preserve"> (LMs)</w:t>
      </w:r>
      <w:r w:rsidRPr="00D026F5">
        <w:rPr>
          <w:rFonts w:eastAsia="Times New Roman" w:cs="Arial"/>
        </w:rPr>
        <w:t xml:space="preserve"> to ensure trainees are ‘on track’ to satisfy </w:t>
      </w:r>
      <w:r w:rsidR="00763ECB" w:rsidRPr="00D026F5">
        <w:rPr>
          <w:rFonts w:eastAsia="Times New Roman" w:cs="Arial"/>
        </w:rPr>
        <w:t xml:space="preserve">the </w:t>
      </w:r>
      <w:r w:rsidR="00B00292" w:rsidRPr="00D026F5">
        <w:rPr>
          <w:rFonts w:eastAsia="Times New Roman" w:cs="Arial"/>
        </w:rPr>
        <w:t>requirements for certification</w:t>
      </w:r>
      <w:r w:rsidRPr="00D026F5">
        <w:rPr>
          <w:rFonts w:eastAsia="Times New Roman" w:cs="Arial"/>
        </w:rPr>
        <w:t>. This will help ensure that there are no unexpected or unresolved issues for the trainee when going into the last two years of training.</w:t>
      </w:r>
    </w:p>
    <w:p w:rsidR="005F747D" w:rsidRPr="00D026F5" w:rsidRDefault="005F747D" w:rsidP="00635DB1">
      <w:pPr>
        <w:spacing w:after="120" w:line="240" w:lineRule="auto"/>
        <w:jc w:val="both"/>
        <w:rPr>
          <w:rFonts w:eastAsia="Times New Roman" w:cs="Arial"/>
        </w:rPr>
      </w:pPr>
      <w:r w:rsidRPr="00D026F5">
        <w:rPr>
          <w:rFonts w:eastAsia="Times New Roman" w:cs="Arial"/>
        </w:rPr>
        <w:t>If there are concerns</w:t>
      </w:r>
      <w:r w:rsidR="00763ECB" w:rsidRPr="00D026F5">
        <w:rPr>
          <w:rFonts w:eastAsia="Times New Roman" w:cs="Arial"/>
        </w:rPr>
        <w:t>,</w:t>
      </w:r>
      <w:r w:rsidRPr="00D026F5">
        <w:rPr>
          <w:rFonts w:eastAsia="Times New Roman" w:cs="Arial"/>
        </w:rPr>
        <w:t xml:space="preserve"> these should be documented and an action plan agreed.  It is not mandatory to award an ARCP 2 or 3 as a consequence of development needs identified, although this may be in the trainee’s interest.</w:t>
      </w:r>
    </w:p>
    <w:p w:rsidR="005F747D" w:rsidRPr="00D026F5" w:rsidRDefault="005F747D" w:rsidP="00635DB1">
      <w:pPr>
        <w:spacing w:after="120" w:line="240" w:lineRule="auto"/>
        <w:jc w:val="both"/>
        <w:rPr>
          <w:rFonts w:eastAsia="Times New Roman" w:cs="Arial"/>
        </w:rPr>
      </w:pPr>
      <w:r w:rsidRPr="00D026F5">
        <w:rPr>
          <w:rFonts w:eastAsia="Times New Roman" w:cs="Arial"/>
        </w:rPr>
        <w:t>Evidence should be available within ISCP and the e</w:t>
      </w:r>
      <w:r w:rsidR="00F120EC">
        <w:rPr>
          <w:rFonts w:eastAsia="Times New Roman" w:cs="Arial"/>
        </w:rPr>
        <w:t>L</w:t>
      </w:r>
      <w:r w:rsidRPr="00D026F5">
        <w:rPr>
          <w:rFonts w:eastAsia="Times New Roman" w:cs="Arial"/>
        </w:rPr>
        <w:t>ogbook to inform this checklist.</w:t>
      </w:r>
    </w:p>
    <w:p w:rsidR="00B0270C" w:rsidRPr="00D026F5" w:rsidRDefault="005F747D" w:rsidP="00635DB1">
      <w:pPr>
        <w:spacing w:after="120" w:line="240" w:lineRule="auto"/>
        <w:jc w:val="both"/>
        <w:rPr>
          <w:rFonts w:eastAsia="Times New Roman" w:cs="Arial"/>
        </w:rPr>
      </w:pPr>
      <w:r w:rsidRPr="00D026F5">
        <w:rPr>
          <w:rFonts w:eastAsia="Times New Roman" w:cs="Arial"/>
        </w:rPr>
        <w:t>If there are development needs identified, agreement to sit the exam</w:t>
      </w:r>
      <w:r w:rsidR="00F120EC">
        <w:rPr>
          <w:rFonts w:eastAsia="Times New Roman" w:cs="Arial"/>
        </w:rPr>
        <w:t>ination</w:t>
      </w:r>
      <w:r w:rsidRPr="00D026F5">
        <w:rPr>
          <w:rFonts w:eastAsia="Times New Roman" w:cs="Arial"/>
        </w:rPr>
        <w:t xml:space="preserve"> and </w:t>
      </w:r>
      <w:r w:rsidR="00F120EC">
        <w:rPr>
          <w:rFonts w:eastAsia="Times New Roman" w:cs="Arial"/>
        </w:rPr>
        <w:t xml:space="preserve">arrangements </w:t>
      </w:r>
      <w:r w:rsidRPr="00D026F5">
        <w:rPr>
          <w:rFonts w:eastAsia="Times New Roman" w:cs="Arial"/>
        </w:rPr>
        <w:t xml:space="preserve">for </w:t>
      </w:r>
      <w:r w:rsidR="00F120EC">
        <w:rPr>
          <w:rFonts w:eastAsia="Times New Roman" w:cs="Arial"/>
        </w:rPr>
        <w:t>out of programme (OOP)</w:t>
      </w:r>
      <w:r w:rsidR="00F120EC" w:rsidRPr="00D026F5">
        <w:rPr>
          <w:rFonts w:eastAsia="Times New Roman" w:cs="Arial"/>
        </w:rPr>
        <w:t xml:space="preserve"> </w:t>
      </w:r>
      <w:r w:rsidRPr="00D026F5">
        <w:rPr>
          <w:rFonts w:eastAsia="Times New Roman" w:cs="Arial"/>
        </w:rPr>
        <w:t>should be delayed until these needs are met</w:t>
      </w:r>
      <w:r w:rsidR="005C304D" w:rsidRPr="00D026F5">
        <w:rPr>
          <w:rFonts w:eastAsia="Times New Roman" w:cs="Arial"/>
        </w:rPr>
        <w:t xml:space="preserve"> or it is agreed that the trainee is ‘on track’.</w:t>
      </w:r>
    </w:p>
    <w:p w:rsidR="00B0270C" w:rsidRPr="00D026F5" w:rsidRDefault="00B0270C" w:rsidP="00635DB1">
      <w:pPr>
        <w:spacing w:after="120" w:line="240" w:lineRule="auto"/>
        <w:jc w:val="both"/>
        <w:rPr>
          <w:rFonts w:eastAsia="Times New Roman" w:cs="Arial"/>
        </w:rPr>
      </w:pPr>
    </w:p>
    <w:p w:rsidR="005F747D" w:rsidRPr="00D026F5" w:rsidRDefault="00635DB1" w:rsidP="00635DB1">
      <w:pPr>
        <w:spacing w:after="120" w:line="240" w:lineRule="auto"/>
        <w:jc w:val="both"/>
        <w:rPr>
          <w:rFonts w:eastAsia="Times New Roman" w:cs="Arial"/>
          <w:b/>
        </w:rPr>
      </w:pPr>
      <w:r w:rsidRPr="00D026F5">
        <w:rPr>
          <w:rFonts w:eastAsia="Times New Roman" w:cs="Arial"/>
          <w:b/>
        </w:rPr>
        <w:t>O</w:t>
      </w:r>
      <w:r w:rsidR="005F747D" w:rsidRPr="00D026F5">
        <w:rPr>
          <w:rFonts w:eastAsia="Times New Roman" w:cs="Arial"/>
          <w:b/>
        </w:rPr>
        <w:t>perative Skills</w:t>
      </w:r>
    </w:p>
    <w:p w:rsidR="005F747D" w:rsidRPr="00D026F5" w:rsidRDefault="005F747D" w:rsidP="00635DB1">
      <w:pPr>
        <w:spacing w:after="120" w:line="240" w:lineRule="auto"/>
        <w:jc w:val="both"/>
        <w:rPr>
          <w:rFonts w:eastAsia="Times New Roman" w:cs="Arial"/>
        </w:rPr>
      </w:pPr>
      <w:r w:rsidRPr="00D026F5">
        <w:rPr>
          <w:rFonts w:eastAsia="Times New Roman" w:cs="Arial"/>
        </w:rPr>
        <w:t>Please check that the trainee is ‘on track’ to have achieved competence in operative procedures as set out in the curriculum. The specified numbers for index cases are a bare minimum. As well as numbers performed, trainees need to demonstrate competence to the standards for technical skills as set out in the curriculum so evidence for progression to competence shoul</w:t>
      </w:r>
      <w:r w:rsidR="005C304D" w:rsidRPr="00D026F5">
        <w:rPr>
          <w:rFonts w:eastAsia="Times New Roman" w:cs="Arial"/>
        </w:rPr>
        <w:t>d be available in the portfolio</w:t>
      </w:r>
      <w:r w:rsidRPr="00D026F5">
        <w:rPr>
          <w:rFonts w:eastAsia="Times New Roman" w:cs="Arial"/>
        </w:rPr>
        <w:t>. So</w:t>
      </w:r>
      <w:r w:rsidR="00B0270C" w:rsidRPr="00D026F5">
        <w:rPr>
          <w:rFonts w:eastAsia="Times New Roman" w:cs="Arial"/>
        </w:rPr>
        <w:t>,</w:t>
      </w:r>
      <w:r w:rsidRPr="00D026F5">
        <w:rPr>
          <w:rFonts w:eastAsia="Times New Roman" w:cs="Arial"/>
        </w:rPr>
        <w:t xml:space="preserve"> for example</w:t>
      </w:r>
      <w:r w:rsidR="00B0270C" w:rsidRPr="00D026F5">
        <w:rPr>
          <w:rFonts w:eastAsia="Times New Roman" w:cs="Arial"/>
        </w:rPr>
        <w:t>,</w:t>
      </w:r>
      <w:r w:rsidRPr="00D026F5">
        <w:rPr>
          <w:rFonts w:eastAsia="Times New Roman" w:cs="Arial"/>
        </w:rPr>
        <w:t xml:space="preserve"> if a trainee at ST6 has performed 20 tracheostomies and is a Level 3 on a  PBA, that trainee would be ‘on track’ for </w:t>
      </w:r>
      <w:r w:rsidR="00B00292" w:rsidRPr="00D026F5">
        <w:rPr>
          <w:rFonts w:eastAsia="Times New Roman" w:cs="Arial"/>
        </w:rPr>
        <w:t>certification</w:t>
      </w:r>
      <w:r w:rsidRPr="00D026F5">
        <w:rPr>
          <w:rFonts w:eastAsia="Times New Roman" w:cs="Arial"/>
        </w:rPr>
        <w:t>, wher</w:t>
      </w:r>
      <w:r w:rsidR="00B0270C" w:rsidRPr="00D026F5">
        <w:rPr>
          <w:rFonts w:eastAsia="Times New Roman" w:cs="Arial"/>
        </w:rPr>
        <w:t>e</w:t>
      </w:r>
      <w:r w:rsidRPr="00D026F5">
        <w:rPr>
          <w:rFonts w:eastAsia="Times New Roman" w:cs="Arial"/>
        </w:rPr>
        <w:t>as if the logbook shows only 5 tracheostomies and there are no PBAs, this should be identified and flagged up as an area for development.</w:t>
      </w:r>
    </w:p>
    <w:p w:rsidR="005F747D" w:rsidRPr="00D026F5" w:rsidRDefault="005F747D" w:rsidP="00635DB1">
      <w:pPr>
        <w:spacing w:after="120" w:line="240" w:lineRule="auto"/>
        <w:jc w:val="both"/>
        <w:rPr>
          <w:rFonts w:eastAsia="Times New Roman" w:cs="Arial"/>
        </w:rPr>
      </w:pPr>
      <w:r w:rsidRPr="00D026F5">
        <w:rPr>
          <w:rFonts w:eastAsia="Times New Roman" w:cs="Arial"/>
        </w:rPr>
        <w:t>Evidence</w:t>
      </w:r>
      <w:r w:rsidR="00F120EC">
        <w:rPr>
          <w:rFonts w:eastAsia="Times New Roman" w:cs="Arial"/>
        </w:rPr>
        <w:t>:</w:t>
      </w:r>
      <w:r w:rsidRPr="00D026F5">
        <w:rPr>
          <w:rFonts w:eastAsia="Times New Roman" w:cs="Arial"/>
        </w:rPr>
        <w:t xml:space="preserve"> e</w:t>
      </w:r>
      <w:r w:rsidR="00F120EC">
        <w:rPr>
          <w:rFonts w:eastAsia="Times New Roman" w:cs="Arial"/>
        </w:rPr>
        <w:t>L</w:t>
      </w:r>
      <w:r w:rsidRPr="00D026F5">
        <w:rPr>
          <w:rFonts w:eastAsia="Times New Roman" w:cs="Arial"/>
        </w:rPr>
        <w:t>ogbook, PBAs, AES &amp; CS report</w:t>
      </w:r>
      <w:r w:rsidR="00F120EC">
        <w:rPr>
          <w:rFonts w:eastAsia="Times New Roman" w:cs="Arial"/>
        </w:rPr>
        <w:t>.</w:t>
      </w:r>
    </w:p>
    <w:p w:rsidR="005F747D" w:rsidRPr="00D026F5" w:rsidRDefault="005F747D" w:rsidP="00635DB1">
      <w:pPr>
        <w:spacing w:after="120" w:line="240" w:lineRule="auto"/>
        <w:jc w:val="both"/>
        <w:rPr>
          <w:rFonts w:eastAsia="Times New Roman" w:cs="Arial"/>
        </w:rPr>
      </w:pPr>
    </w:p>
    <w:p w:rsidR="005F747D" w:rsidRPr="00D026F5" w:rsidRDefault="005F747D" w:rsidP="00635DB1">
      <w:pPr>
        <w:spacing w:after="120" w:line="240" w:lineRule="auto"/>
        <w:jc w:val="both"/>
        <w:rPr>
          <w:rFonts w:eastAsia="Times New Roman" w:cs="Arial"/>
          <w:b/>
        </w:rPr>
      </w:pPr>
      <w:r w:rsidRPr="00D026F5">
        <w:rPr>
          <w:rFonts w:eastAsia="Times New Roman" w:cs="Arial"/>
          <w:b/>
        </w:rPr>
        <w:t>Clinical Skills</w:t>
      </w:r>
    </w:p>
    <w:p w:rsidR="005F747D" w:rsidRPr="00D026F5" w:rsidRDefault="005F747D" w:rsidP="00635DB1">
      <w:pPr>
        <w:spacing w:after="120" w:line="240" w:lineRule="auto"/>
        <w:jc w:val="both"/>
        <w:rPr>
          <w:rFonts w:eastAsia="Times New Roman" w:cs="Arial"/>
        </w:rPr>
      </w:pPr>
      <w:r w:rsidRPr="00D026F5">
        <w:rPr>
          <w:rFonts w:eastAsia="Times New Roman" w:cs="Arial"/>
        </w:rPr>
        <w:t xml:space="preserve">There should be evidence in the trainee’s portfolio that he or she is at the level of competence for the </w:t>
      </w:r>
      <w:r w:rsidR="00F120EC">
        <w:rPr>
          <w:rFonts w:eastAsia="Times New Roman" w:cs="Arial"/>
        </w:rPr>
        <w:t>intermediate period</w:t>
      </w:r>
      <w:r w:rsidRPr="00D026F5">
        <w:rPr>
          <w:rFonts w:eastAsia="Times New Roman" w:cs="Arial"/>
        </w:rPr>
        <w:t xml:space="preserve"> of Speciality Training (Level 3 on CBD &amp; Mini CEX) in a wide range of clinical skills commensurate with developing into a safe, competent consultant.  Specifically there should be evidence that the trainee is developing skills at the required rate in the following areas:</w:t>
      </w:r>
    </w:p>
    <w:p w:rsidR="005F747D" w:rsidRPr="00D026F5" w:rsidRDefault="005F747D" w:rsidP="00635DB1">
      <w:pPr>
        <w:numPr>
          <w:ilvl w:val="0"/>
          <w:numId w:val="1"/>
        </w:numPr>
        <w:spacing w:after="120" w:line="240" w:lineRule="auto"/>
        <w:contextualSpacing/>
        <w:jc w:val="both"/>
        <w:rPr>
          <w:rFonts w:eastAsia="Times New Roman" w:cs="Arial"/>
        </w:rPr>
      </w:pPr>
      <w:r w:rsidRPr="00D026F5">
        <w:rPr>
          <w:rFonts w:eastAsia="Times New Roman" w:cs="Arial"/>
        </w:rPr>
        <w:t>Management of emergencies</w:t>
      </w:r>
    </w:p>
    <w:p w:rsidR="005F747D" w:rsidRPr="00D026F5" w:rsidRDefault="005F747D" w:rsidP="00635DB1">
      <w:pPr>
        <w:numPr>
          <w:ilvl w:val="0"/>
          <w:numId w:val="1"/>
        </w:numPr>
        <w:spacing w:after="120" w:line="240" w:lineRule="auto"/>
        <w:contextualSpacing/>
        <w:jc w:val="both"/>
        <w:rPr>
          <w:rFonts w:eastAsia="Times New Roman" w:cs="Arial"/>
        </w:rPr>
      </w:pPr>
      <w:r w:rsidRPr="00D026F5">
        <w:rPr>
          <w:rFonts w:eastAsia="Times New Roman" w:cs="Arial"/>
        </w:rPr>
        <w:t>Management of inpatients</w:t>
      </w:r>
    </w:p>
    <w:p w:rsidR="005F747D" w:rsidRPr="00D026F5" w:rsidRDefault="005F747D" w:rsidP="00635DB1">
      <w:pPr>
        <w:numPr>
          <w:ilvl w:val="0"/>
          <w:numId w:val="1"/>
        </w:numPr>
        <w:spacing w:after="120" w:line="240" w:lineRule="auto"/>
        <w:contextualSpacing/>
        <w:jc w:val="both"/>
        <w:rPr>
          <w:rFonts w:eastAsia="Times New Roman" w:cs="Arial"/>
        </w:rPr>
      </w:pPr>
      <w:r w:rsidRPr="00D026F5">
        <w:rPr>
          <w:rFonts w:eastAsia="Times New Roman" w:cs="Arial"/>
        </w:rPr>
        <w:t>Formulation of a management plan in outpatients including diagnosis and appropriate use of investigations</w:t>
      </w:r>
    </w:p>
    <w:p w:rsidR="00F120EC" w:rsidRPr="00D026F5" w:rsidRDefault="005F747D" w:rsidP="0046048A">
      <w:pPr>
        <w:numPr>
          <w:ilvl w:val="0"/>
          <w:numId w:val="1"/>
        </w:numPr>
        <w:spacing w:after="120" w:line="240" w:lineRule="auto"/>
        <w:ind w:left="714" w:hanging="357"/>
        <w:contextualSpacing/>
        <w:jc w:val="both"/>
        <w:rPr>
          <w:rFonts w:eastAsia="Times New Roman" w:cs="Arial"/>
        </w:rPr>
      </w:pPr>
      <w:r w:rsidRPr="00D026F5">
        <w:rPr>
          <w:rFonts w:eastAsia="Times New Roman" w:cs="Arial"/>
        </w:rPr>
        <w:t>The level of knowledge should be broadly at the level of the intercollegiate exam</w:t>
      </w:r>
      <w:r w:rsidR="00B00292" w:rsidRPr="00D026F5">
        <w:rPr>
          <w:rFonts w:eastAsia="Times New Roman" w:cs="Arial"/>
        </w:rPr>
        <w:t>ination</w:t>
      </w:r>
    </w:p>
    <w:p w:rsidR="00F120EC" w:rsidRPr="00D026F5" w:rsidRDefault="00F120EC" w:rsidP="00D026F5">
      <w:pPr>
        <w:spacing w:after="120" w:line="240" w:lineRule="auto"/>
        <w:contextualSpacing/>
        <w:jc w:val="both"/>
        <w:rPr>
          <w:rFonts w:eastAsia="Times New Roman" w:cs="Arial"/>
        </w:rPr>
      </w:pPr>
    </w:p>
    <w:p w:rsidR="005F747D" w:rsidRPr="00D026F5" w:rsidRDefault="005F747D" w:rsidP="00D026F5">
      <w:pPr>
        <w:spacing w:after="120" w:line="240" w:lineRule="auto"/>
        <w:contextualSpacing/>
        <w:jc w:val="both"/>
        <w:rPr>
          <w:rFonts w:eastAsia="Times New Roman" w:cs="Arial"/>
        </w:rPr>
      </w:pPr>
      <w:r w:rsidRPr="00D026F5">
        <w:rPr>
          <w:rFonts w:eastAsia="Times New Roman" w:cs="Arial"/>
        </w:rPr>
        <w:t>Evidence: AES &amp; CS reports, MSF, emergency log, CBD, Mini CEX, ISCP</w:t>
      </w:r>
      <w:r w:rsidR="00F120EC">
        <w:rPr>
          <w:rFonts w:eastAsia="Times New Roman" w:cs="Arial"/>
        </w:rPr>
        <w:t>.</w:t>
      </w:r>
    </w:p>
    <w:p w:rsidR="005F747D" w:rsidRPr="00D026F5" w:rsidRDefault="005F747D" w:rsidP="00635DB1">
      <w:pPr>
        <w:spacing w:after="120" w:line="240" w:lineRule="auto"/>
        <w:jc w:val="both"/>
        <w:rPr>
          <w:rFonts w:eastAsia="Times New Roman" w:cs="Arial"/>
        </w:rPr>
      </w:pPr>
    </w:p>
    <w:p w:rsidR="00F120EC" w:rsidRDefault="00F120EC" w:rsidP="00635DB1">
      <w:pPr>
        <w:spacing w:after="120" w:line="240" w:lineRule="auto"/>
        <w:jc w:val="both"/>
        <w:rPr>
          <w:rFonts w:eastAsia="Times New Roman" w:cs="Arial"/>
          <w:b/>
        </w:rPr>
      </w:pPr>
    </w:p>
    <w:p w:rsidR="005F747D" w:rsidRPr="00D026F5" w:rsidRDefault="005F747D" w:rsidP="00635DB1">
      <w:pPr>
        <w:spacing w:after="120" w:line="240" w:lineRule="auto"/>
        <w:jc w:val="both"/>
        <w:rPr>
          <w:rFonts w:eastAsia="Times New Roman" w:cs="Arial"/>
        </w:rPr>
      </w:pPr>
      <w:r w:rsidRPr="00D026F5">
        <w:rPr>
          <w:rFonts w:eastAsia="Times New Roman" w:cs="Arial"/>
          <w:b/>
        </w:rPr>
        <w:lastRenderedPageBreak/>
        <w:t>Professional &amp; Leadership Skills (P&amp;LS)</w:t>
      </w:r>
    </w:p>
    <w:p w:rsidR="005F747D" w:rsidRPr="00D026F5" w:rsidRDefault="005F747D" w:rsidP="00635DB1">
      <w:pPr>
        <w:spacing w:after="120" w:line="240" w:lineRule="auto"/>
        <w:jc w:val="both"/>
        <w:rPr>
          <w:rFonts w:eastAsia="Times New Roman" w:cs="Arial"/>
        </w:rPr>
      </w:pPr>
      <w:r w:rsidRPr="00D026F5">
        <w:rPr>
          <w:rFonts w:eastAsia="Times New Roman" w:cs="Arial"/>
        </w:rPr>
        <w:t xml:space="preserve">There should be evidence in the trainee’s portfolio that he or she is at the level of competence for the </w:t>
      </w:r>
      <w:r w:rsidR="00F120EC">
        <w:rPr>
          <w:rFonts w:eastAsia="Times New Roman" w:cs="Arial"/>
        </w:rPr>
        <w:t>intermediate period</w:t>
      </w:r>
      <w:r w:rsidRPr="00D026F5">
        <w:rPr>
          <w:rFonts w:eastAsia="Times New Roman" w:cs="Arial"/>
        </w:rPr>
        <w:t xml:space="preserve"> of Speciality Training (Level 3 on CBD &amp; Mini CEX) in a wide range of </w:t>
      </w:r>
      <w:r w:rsidR="00F120EC">
        <w:rPr>
          <w:rFonts w:eastAsia="Times New Roman" w:cs="Arial"/>
        </w:rPr>
        <w:t>P&amp;LS</w:t>
      </w:r>
      <w:r w:rsidRPr="00D026F5">
        <w:rPr>
          <w:rFonts w:eastAsia="Times New Roman" w:cs="Arial"/>
        </w:rPr>
        <w:t xml:space="preserve"> commensurate with becoming a safe, competent clinician.  Specifically there should be evidence that the trainee is developing skills at the required rate in the following areas.</w:t>
      </w:r>
    </w:p>
    <w:p w:rsidR="00635DB1" w:rsidRPr="00D026F5" w:rsidRDefault="005F747D" w:rsidP="00C15D03">
      <w:pPr>
        <w:pStyle w:val="ListParagraph"/>
        <w:numPr>
          <w:ilvl w:val="0"/>
          <w:numId w:val="4"/>
        </w:numPr>
        <w:spacing w:after="120" w:line="240" w:lineRule="auto"/>
        <w:ind w:left="714" w:hanging="357"/>
        <w:rPr>
          <w:rFonts w:cs="Arial"/>
        </w:rPr>
      </w:pPr>
      <w:r w:rsidRPr="00D026F5">
        <w:rPr>
          <w:rFonts w:cs="Arial"/>
          <w:b/>
        </w:rPr>
        <w:t xml:space="preserve">Communication, Teamwork &amp; Leadership </w:t>
      </w:r>
      <w:r w:rsidRPr="00D026F5">
        <w:rPr>
          <w:rFonts w:cs="Arial"/>
        </w:rPr>
        <w:t>e</w:t>
      </w:r>
      <w:r w:rsidR="00E42F69" w:rsidRPr="00D026F5">
        <w:rPr>
          <w:rFonts w:cs="Arial"/>
        </w:rPr>
        <w:t>.</w:t>
      </w:r>
      <w:r w:rsidRPr="00D026F5">
        <w:rPr>
          <w:rFonts w:cs="Arial"/>
        </w:rPr>
        <w:t>g</w:t>
      </w:r>
      <w:r w:rsidR="00E42F69" w:rsidRPr="00D026F5">
        <w:rPr>
          <w:rFonts w:cs="Arial"/>
        </w:rPr>
        <w:t>.</w:t>
      </w:r>
      <w:r w:rsidRPr="00D026F5">
        <w:rPr>
          <w:rFonts w:cs="Arial"/>
        </w:rPr>
        <w:t xml:space="preserve"> breaking bad news, effective working with nurses &amp; AHPs, </w:t>
      </w:r>
      <w:r w:rsidR="00F120EC">
        <w:rPr>
          <w:rFonts w:cs="Arial"/>
        </w:rPr>
        <w:t>r</w:t>
      </w:r>
      <w:r w:rsidRPr="00D026F5">
        <w:rPr>
          <w:rFonts w:cs="Arial"/>
        </w:rPr>
        <w:t>ecognition of Human Factors aspects of care, MDT working.</w:t>
      </w:r>
      <w:r w:rsidR="00635DB1" w:rsidRPr="00D026F5">
        <w:rPr>
          <w:rFonts w:cs="Arial"/>
        </w:rPr>
        <w:t xml:space="preserve"> </w:t>
      </w:r>
    </w:p>
    <w:p w:rsidR="00635DB1" w:rsidRPr="00D026F5" w:rsidRDefault="005F747D" w:rsidP="00D026F5">
      <w:pPr>
        <w:spacing w:after="120" w:line="240" w:lineRule="auto"/>
        <w:ind w:left="714"/>
        <w:rPr>
          <w:rFonts w:cs="Arial"/>
        </w:rPr>
      </w:pPr>
      <w:r w:rsidRPr="00D026F5">
        <w:rPr>
          <w:rFonts w:cs="Arial"/>
        </w:rPr>
        <w:t>Evidence: CBD, Mini CEX, M</w:t>
      </w:r>
      <w:r w:rsidR="005C304D" w:rsidRPr="00D026F5">
        <w:rPr>
          <w:rFonts w:cs="Arial"/>
        </w:rPr>
        <w:t>S</w:t>
      </w:r>
      <w:r w:rsidRPr="00D026F5">
        <w:rPr>
          <w:rFonts w:cs="Arial"/>
        </w:rPr>
        <w:t>F, AES &amp; CS reports, reflection</w:t>
      </w:r>
      <w:r w:rsidR="00635DB1" w:rsidRPr="00D026F5">
        <w:rPr>
          <w:rFonts w:cs="Arial"/>
        </w:rPr>
        <w:t>.</w:t>
      </w:r>
    </w:p>
    <w:p w:rsidR="00635DB1" w:rsidRPr="00D026F5" w:rsidRDefault="005F747D" w:rsidP="00C15D03">
      <w:pPr>
        <w:pStyle w:val="ListParagraph"/>
        <w:numPr>
          <w:ilvl w:val="0"/>
          <w:numId w:val="4"/>
        </w:numPr>
        <w:spacing w:after="120" w:line="240" w:lineRule="auto"/>
        <w:ind w:left="714" w:hanging="357"/>
        <w:jc w:val="both"/>
        <w:rPr>
          <w:rFonts w:eastAsia="Times New Roman" w:cs="Arial"/>
        </w:rPr>
      </w:pPr>
      <w:r w:rsidRPr="00D026F5">
        <w:rPr>
          <w:rFonts w:eastAsia="Times New Roman" w:cs="Arial"/>
          <w:b/>
        </w:rPr>
        <w:t>Quality &amp; Safety Improvement</w:t>
      </w:r>
      <w:r w:rsidRPr="00D026F5">
        <w:rPr>
          <w:rFonts w:eastAsia="Times New Roman" w:cs="Arial"/>
        </w:rPr>
        <w:t xml:space="preserve"> e</w:t>
      </w:r>
      <w:r w:rsidR="00E42F69" w:rsidRPr="00D026F5">
        <w:rPr>
          <w:rFonts w:eastAsia="Times New Roman" w:cs="Arial"/>
        </w:rPr>
        <w:t>.</w:t>
      </w:r>
      <w:r w:rsidRPr="00D026F5">
        <w:rPr>
          <w:rFonts w:eastAsia="Times New Roman" w:cs="Arial"/>
        </w:rPr>
        <w:t>g</w:t>
      </w:r>
      <w:r w:rsidR="00E42F69" w:rsidRPr="00D026F5">
        <w:rPr>
          <w:rFonts w:eastAsia="Times New Roman" w:cs="Arial"/>
        </w:rPr>
        <w:t>.</w:t>
      </w:r>
      <w:r w:rsidRPr="00D026F5">
        <w:rPr>
          <w:rFonts w:eastAsia="Times New Roman" w:cs="Arial"/>
        </w:rPr>
        <w:t xml:space="preserve"> Audit, involvement in guideline development, SUIs, root cause analysis etc.</w:t>
      </w:r>
      <w:r w:rsidR="00635DB1" w:rsidRPr="00D026F5">
        <w:rPr>
          <w:rFonts w:eastAsia="Times New Roman" w:cs="Arial"/>
        </w:rPr>
        <w:t xml:space="preserve"> </w:t>
      </w:r>
    </w:p>
    <w:p w:rsidR="00635DB1" w:rsidRPr="00D026F5" w:rsidRDefault="005F747D" w:rsidP="00D026F5">
      <w:pPr>
        <w:spacing w:after="120" w:line="240" w:lineRule="auto"/>
        <w:ind w:left="714"/>
        <w:jc w:val="both"/>
        <w:rPr>
          <w:rFonts w:eastAsia="Times New Roman" w:cs="Arial"/>
        </w:rPr>
      </w:pPr>
      <w:r w:rsidRPr="00D026F5">
        <w:rPr>
          <w:rFonts w:eastAsia="Times New Roman" w:cs="Arial"/>
        </w:rPr>
        <w:t>Evidence: ISCP, MSF, Completed Audits, MSF, Reflection, AES/CS reports</w:t>
      </w:r>
      <w:r w:rsidR="00F120EC">
        <w:rPr>
          <w:rFonts w:eastAsia="Times New Roman" w:cs="Arial"/>
        </w:rPr>
        <w:t>.</w:t>
      </w:r>
    </w:p>
    <w:p w:rsidR="00635DB1" w:rsidRPr="00D026F5" w:rsidRDefault="00367D51" w:rsidP="00C15D03">
      <w:pPr>
        <w:pStyle w:val="ListParagraph"/>
        <w:numPr>
          <w:ilvl w:val="0"/>
          <w:numId w:val="4"/>
        </w:numPr>
        <w:spacing w:after="120" w:line="240" w:lineRule="auto"/>
        <w:ind w:left="714" w:hanging="357"/>
        <w:jc w:val="both"/>
        <w:rPr>
          <w:rFonts w:eastAsia="Times New Roman" w:cs="Arial"/>
        </w:rPr>
      </w:pPr>
      <w:r w:rsidRPr="00D026F5">
        <w:rPr>
          <w:rFonts w:eastAsia="Times New Roman" w:cs="Arial"/>
          <w:b/>
        </w:rPr>
        <w:t xml:space="preserve">Research: </w:t>
      </w:r>
      <w:r w:rsidR="00A27A64">
        <w:t xml:space="preserve">The trainee should be on track to demonstrate achievement in requirements for research competencies as clearly documented in certification guidelines. They should be able to demonstrate an ability to critically appraise </w:t>
      </w:r>
      <w:r w:rsidRPr="00D026F5">
        <w:rPr>
          <w:rFonts w:eastAsia="Times New Roman" w:cs="Arial"/>
        </w:rPr>
        <w:t xml:space="preserve">the literature to inform his or her management of patients.  Programmes may set their own targets for research and it should be confirmed that research projects that have been started have been completed or there is a robust plan to do so. Trainees should attend a Research &amp; Critical Appraisal course during their training.  </w:t>
      </w:r>
      <w:r w:rsidR="005C304D" w:rsidRPr="00D026F5">
        <w:rPr>
          <w:rFonts w:eastAsia="Times New Roman" w:cs="Arial"/>
        </w:rPr>
        <w:t xml:space="preserve">This may be as part of a Masters course. </w:t>
      </w:r>
      <w:r w:rsidRPr="00D026F5">
        <w:rPr>
          <w:rFonts w:eastAsia="Times New Roman" w:cs="Arial"/>
        </w:rPr>
        <w:t>An action plan for completion of any incomplete research should be in place.</w:t>
      </w:r>
      <w:r w:rsidR="00635DB1" w:rsidRPr="00D026F5">
        <w:rPr>
          <w:rFonts w:eastAsia="Times New Roman" w:cs="Arial"/>
        </w:rPr>
        <w:t xml:space="preserve"> </w:t>
      </w:r>
    </w:p>
    <w:p w:rsidR="00635DB1" w:rsidRPr="00D026F5" w:rsidRDefault="00367D51" w:rsidP="00D026F5">
      <w:pPr>
        <w:spacing w:after="120" w:line="240" w:lineRule="auto"/>
        <w:ind w:left="714"/>
        <w:jc w:val="both"/>
        <w:rPr>
          <w:rFonts w:eastAsia="Times New Roman" w:cs="Arial"/>
        </w:rPr>
      </w:pPr>
      <w:r w:rsidRPr="00D026F5">
        <w:rPr>
          <w:rFonts w:eastAsia="Times New Roman" w:cs="Arial"/>
        </w:rPr>
        <w:t>Evidence: CV (publications), ISCP (Evid</w:t>
      </w:r>
      <w:r w:rsidR="00635DB1" w:rsidRPr="00D026F5">
        <w:rPr>
          <w:rFonts w:eastAsia="Times New Roman" w:cs="Arial"/>
        </w:rPr>
        <w:t>ence &amp; Notes), AES &amp; CS reports,</w:t>
      </w:r>
      <w:r w:rsidRPr="00D026F5">
        <w:rPr>
          <w:rFonts w:eastAsia="Times New Roman" w:cs="Arial"/>
        </w:rPr>
        <w:t xml:space="preserve"> Reflection</w:t>
      </w:r>
      <w:r w:rsidR="00635DB1" w:rsidRPr="00D026F5">
        <w:rPr>
          <w:rFonts w:eastAsia="Times New Roman" w:cs="Arial"/>
        </w:rPr>
        <w:t>.</w:t>
      </w:r>
    </w:p>
    <w:p w:rsidR="00635DB1" w:rsidRPr="00D026F5" w:rsidRDefault="00367D51" w:rsidP="00C15D03">
      <w:pPr>
        <w:pStyle w:val="ListParagraph"/>
        <w:numPr>
          <w:ilvl w:val="0"/>
          <w:numId w:val="4"/>
        </w:numPr>
        <w:spacing w:after="120" w:line="240" w:lineRule="auto"/>
        <w:ind w:left="714" w:hanging="357"/>
        <w:jc w:val="both"/>
        <w:rPr>
          <w:rFonts w:eastAsia="Times New Roman" w:cs="Arial"/>
        </w:rPr>
      </w:pPr>
      <w:r w:rsidRPr="00D026F5">
        <w:rPr>
          <w:rFonts w:eastAsia="Times New Roman" w:cs="Arial"/>
          <w:b/>
        </w:rPr>
        <w:t>Teaching:</w:t>
      </w:r>
      <w:r w:rsidRPr="00D026F5">
        <w:rPr>
          <w:rFonts w:eastAsia="Times New Roman" w:cs="Arial"/>
        </w:rPr>
        <w:t xml:space="preserve"> It is the duty of a doctor to be involved in teaching.  The trainee should be able to demonstrate effective teaching skills.</w:t>
      </w:r>
    </w:p>
    <w:p w:rsidR="00367D51" w:rsidRPr="00D026F5" w:rsidRDefault="00367D51" w:rsidP="00C15D03">
      <w:pPr>
        <w:spacing w:after="120" w:line="240" w:lineRule="auto"/>
        <w:ind w:left="714"/>
        <w:jc w:val="both"/>
        <w:rPr>
          <w:rFonts w:eastAsia="Times New Roman" w:cs="Arial"/>
        </w:rPr>
      </w:pPr>
      <w:r w:rsidRPr="00D026F5">
        <w:rPr>
          <w:rFonts w:eastAsia="Times New Roman" w:cs="Arial"/>
        </w:rPr>
        <w:t>Evidence: ISCP, Evidence &amp; Notes, Assessment of Teaching, MSF, AES &amp; CS reports</w:t>
      </w:r>
      <w:r w:rsidR="00F120EC">
        <w:rPr>
          <w:rFonts w:eastAsia="Times New Roman" w:cs="Arial"/>
        </w:rPr>
        <w:t>.</w:t>
      </w:r>
    </w:p>
    <w:p w:rsidR="00367D51" w:rsidRPr="00D026F5" w:rsidRDefault="00367D51" w:rsidP="00635DB1">
      <w:pPr>
        <w:spacing w:after="120" w:line="240" w:lineRule="auto"/>
        <w:jc w:val="both"/>
        <w:rPr>
          <w:rFonts w:eastAsia="Times New Roman" w:cs="Arial"/>
        </w:rPr>
      </w:pPr>
    </w:p>
    <w:p w:rsidR="00367D51" w:rsidRPr="00D026F5" w:rsidRDefault="00367D51" w:rsidP="00635DB1">
      <w:pPr>
        <w:spacing w:after="120" w:line="240" w:lineRule="auto"/>
        <w:jc w:val="both"/>
        <w:rPr>
          <w:rFonts w:eastAsia="Times New Roman" w:cs="Arial"/>
          <w:b/>
        </w:rPr>
      </w:pPr>
      <w:r w:rsidRPr="00D026F5">
        <w:rPr>
          <w:rFonts w:eastAsia="Times New Roman" w:cs="Arial"/>
          <w:b/>
        </w:rPr>
        <w:t>Summary</w:t>
      </w:r>
    </w:p>
    <w:p w:rsidR="00367D51" w:rsidRPr="00D026F5" w:rsidRDefault="00367D51" w:rsidP="00635DB1">
      <w:pPr>
        <w:spacing w:after="120" w:line="240" w:lineRule="auto"/>
        <w:jc w:val="both"/>
        <w:rPr>
          <w:rFonts w:eastAsia="Times New Roman" w:cs="Arial"/>
        </w:rPr>
      </w:pPr>
      <w:r w:rsidRPr="00D026F5">
        <w:rPr>
          <w:rFonts w:eastAsia="Times New Roman" w:cs="Arial"/>
        </w:rPr>
        <w:t>A judgement should be made as to whether the trainee</w:t>
      </w:r>
      <w:r w:rsidR="00B00292" w:rsidRPr="00D026F5">
        <w:rPr>
          <w:rFonts w:eastAsia="Times New Roman" w:cs="Arial"/>
        </w:rPr>
        <w:t xml:space="preserve"> is ‘on track’ for attaining certification</w:t>
      </w:r>
      <w:r w:rsidRPr="00D026F5">
        <w:rPr>
          <w:rFonts w:eastAsia="Times New Roman" w:cs="Arial"/>
        </w:rPr>
        <w:t xml:space="preserve"> competencies. ST6 is an opportune time to check this, prior to sitting the exam</w:t>
      </w:r>
      <w:r w:rsidR="00B00292" w:rsidRPr="00D026F5">
        <w:rPr>
          <w:rFonts w:eastAsia="Times New Roman" w:cs="Arial"/>
        </w:rPr>
        <w:t>ination</w:t>
      </w:r>
      <w:r w:rsidRPr="00D026F5">
        <w:rPr>
          <w:rFonts w:eastAsia="Times New Roman" w:cs="Arial"/>
        </w:rPr>
        <w:t xml:space="preserve"> and/or being permitted to go on fellowships.</w:t>
      </w:r>
      <w:r w:rsidR="003C11FB" w:rsidRPr="00D026F5">
        <w:rPr>
          <w:rFonts w:eastAsia="Times New Roman" w:cs="Arial"/>
        </w:rPr>
        <w:t xml:space="preserve"> </w:t>
      </w:r>
      <w:r w:rsidRPr="00D026F5">
        <w:rPr>
          <w:rFonts w:eastAsia="Times New Roman" w:cs="Arial"/>
        </w:rPr>
        <w:t>In reality</w:t>
      </w:r>
      <w:r w:rsidR="003C11FB" w:rsidRPr="00D026F5">
        <w:rPr>
          <w:rFonts w:eastAsia="Times New Roman" w:cs="Arial"/>
        </w:rPr>
        <w:t>,</w:t>
      </w:r>
      <w:r w:rsidRPr="00D026F5">
        <w:rPr>
          <w:rFonts w:eastAsia="Times New Roman" w:cs="Arial"/>
        </w:rPr>
        <w:t xml:space="preserve"> this should be an ongoing process throughout training. Trainees should be encouraged to develop a special interest and ST6 is an opportune time to give advice as to what specific training is needed to pursue this successfully.</w:t>
      </w:r>
    </w:p>
    <w:p w:rsidR="00367D51" w:rsidRPr="00D026F5" w:rsidRDefault="00367D51" w:rsidP="00635DB1">
      <w:pPr>
        <w:spacing w:after="120" w:line="240" w:lineRule="auto"/>
        <w:jc w:val="both"/>
        <w:rPr>
          <w:rFonts w:eastAsia="Times New Roman" w:cs="Arial"/>
        </w:rPr>
      </w:pPr>
    </w:p>
    <w:p w:rsidR="00E81F04" w:rsidRPr="00D026F5" w:rsidRDefault="00E81F04">
      <w:pPr>
        <w:rPr>
          <w:rFonts w:eastAsia="Times New Roman" w:cs="Arial"/>
        </w:rPr>
      </w:pPr>
      <w:r w:rsidRPr="00D026F5">
        <w:rPr>
          <w:rFonts w:eastAsia="Times New Roman" w:cs="Arial"/>
        </w:rPr>
        <w:br w:type="page"/>
      </w:r>
    </w:p>
    <w:p w:rsidR="00635DB1" w:rsidRPr="00D026F5" w:rsidRDefault="00635DB1" w:rsidP="00D026F5">
      <w:pPr>
        <w:spacing w:after="120" w:line="240" w:lineRule="auto"/>
        <w:jc w:val="center"/>
        <w:rPr>
          <w:rFonts w:cs="Arial"/>
          <w:b/>
        </w:rPr>
      </w:pPr>
      <w:r w:rsidRPr="00D026F5">
        <w:rPr>
          <w:rFonts w:cs="Arial"/>
          <w:b/>
        </w:rPr>
        <w:lastRenderedPageBreak/>
        <w:t>SAC IN OTOLARYNGOLOGY</w:t>
      </w:r>
      <w:r w:rsidR="00BF3946">
        <w:rPr>
          <w:rFonts w:cs="Arial"/>
          <w:b/>
        </w:rPr>
        <w:br/>
      </w:r>
      <w:r w:rsidRPr="00D026F5">
        <w:rPr>
          <w:rFonts w:cs="Arial"/>
          <w:b/>
        </w:rPr>
        <w:t>ST6 ARCP CHECKLIST</w:t>
      </w:r>
      <w:r w:rsidR="00BF3946">
        <w:rPr>
          <w:rFonts w:cs="Arial"/>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119"/>
        <w:gridCol w:w="2003"/>
        <w:gridCol w:w="2816"/>
      </w:tblGrid>
      <w:tr w:rsidR="007A7956" w:rsidRPr="00763C0D" w:rsidTr="00C15D03">
        <w:tc>
          <w:tcPr>
            <w:tcW w:w="1809" w:type="dxa"/>
            <w:vAlign w:val="bottom"/>
          </w:tcPr>
          <w:p w:rsidR="007A7956" w:rsidRPr="00D026F5" w:rsidRDefault="007A7956" w:rsidP="0046048A">
            <w:pPr>
              <w:spacing w:before="60" w:after="60"/>
              <w:rPr>
                <w:rFonts w:cs="Arial"/>
                <w:b/>
              </w:rPr>
            </w:pPr>
            <w:r w:rsidRPr="00D026F5">
              <w:rPr>
                <w:rFonts w:cs="Arial"/>
                <w:b/>
              </w:rPr>
              <w:t>Trainee name:</w:t>
            </w:r>
          </w:p>
        </w:tc>
        <w:tc>
          <w:tcPr>
            <w:tcW w:w="3119" w:type="dxa"/>
            <w:vAlign w:val="bottom"/>
          </w:tcPr>
          <w:p w:rsidR="007A7956" w:rsidRPr="00D026F5" w:rsidRDefault="007A7956" w:rsidP="0046048A">
            <w:pPr>
              <w:spacing w:before="60" w:after="60"/>
              <w:rPr>
                <w:rFonts w:cs="Arial"/>
                <w:b/>
              </w:rPr>
            </w:pPr>
          </w:p>
        </w:tc>
        <w:tc>
          <w:tcPr>
            <w:tcW w:w="2003" w:type="dxa"/>
            <w:vAlign w:val="bottom"/>
          </w:tcPr>
          <w:p w:rsidR="007A7956" w:rsidRPr="00D026F5" w:rsidRDefault="007A7956" w:rsidP="0046048A">
            <w:pPr>
              <w:spacing w:before="60" w:after="60"/>
              <w:jc w:val="right"/>
              <w:rPr>
                <w:rFonts w:cs="Arial"/>
                <w:b/>
              </w:rPr>
            </w:pPr>
            <w:r w:rsidRPr="00D026F5">
              <w:rPr>
                <w:rFonts w:cs="Arial"/>
                <w:b/>
              </w:rPr>
              <w:t>Date:</w:t>
            </w:r>
          </w:p>
        </w:tc>
        <w:tc>
          <w:tcPr>
            <w:tcW w:w="2816" w:type="dxa"/>
            <w:vAlign w:val="bottom"/>
          </w:tcPr>
          <w:p w:rsidR="007A7956" w:rsidRPr="00D026F5" w:rsidRDefault="007A7956" w:rsidP="0046048A">
            <w:pPr>
              <w:spacing w:before="60" w:after="60"/>
              <w:rPr>
                <w:rFonts w:cs="Arial"/>
                <w:b/>
              </w:rPr>
            </w:pPr>
          </w:p>
        </w:tc>
      </w:tr>
      <w:tr w:rsidR="0046048A" w:rsidRPr="00763C0D" w:rsidTr="00C15D03">
        <w:tc>
          <w:tcPr>
            <w:tcW w:w="9747" w:type="dxa"/>
            <w:gridSpan w:val="4"/>
            <w:vAlign w:val="bottom"/>
          </w:tcPr>
          <w:p w:rsidR="0046048A" w:rsidRPr="00D026F5" w:rsidRDefault="00B00292" w:rsidP="0046048A">
            <w:pPr>
              <w:spacing w:before="60" w:after="60"/>
              <w:rPr>
                <w:rFonts w:cs="Arial"/>
                <w:b/>
              </w:rPr>
            </w:pPr>
            <w:r w:rsidRPr="00D026F5">
              <w:rPr>
                <w:rFonts w:cs="Arial"/>
                <w:b/>
              </w:rPr>
              <w:t>GMC reference n</w:t>
            </w:r>
            <w:r w:rsidR="0046048A" w:rsidRPr="00D026F5">
              <w:rPr>
                <w:rFonts w:cs="Arial"/>
                <w:b/>
              </w:rPr>
              <w:t>o:</w:t>
            </w:r>
          </w:p>
        </w:tc>
      </w:tr>
      <w:tr w:rsidR="007A7956" w:rsidRPr="00763C0D" w:rsidTr="00C15D03">
        <w:tc>
          <w:tcPr>
            <w:tcW w:w="1809" w:type="dxa"/>
            <w:vAlign w:val="bottom"/>
          </w:tcPr>
          <w:p w:rsidR="007A7956" w:rsidRPr="00D026F5" w:rsidRDefault="007A7956" w:rsidP="0046048A">
            <w:pPr>
              <w:spacing w:before="60" w:after="60"/>
              <w:rPr>
                <w:rFonts w:cs="Arial"/>
                <w:b/>
              </w:rPr>
            </w:pPr>
            <w:r w:rsidRPr="00D026F5">
              <w:rPr>
                <w:rFonts w:cs="Arial"/>
                <w:b/>
              </w:rPr>
              <w:t>Deanery</w:t>
            </w:r>
            <w:r w:rsidR="00B00292" w:rsidRPr="00D026F5">
              <w:rPr>
                <w:rFonts w:cs="Arial"/>
                <w:b/>
              </w:rPr>
              <w:t>/LETB</w:t>
            </w:r>
            <w:r w:rsidRPr="00D026F5">
              <w:rPr>
                <w:rFonts w:cs="Arial"/>
                <w:b/>
              </w:rPr>
              <w:t>:</w:t>
            </w:r>
          </w:p>
        </w:tc>
        <w:tc>
          <w:tcPr>
            <w:tcW w:w="3119" w:type="dxa"/>
            <w:vAlign w:val="bottom"/>
          </w:tcPr>
          <w:p w:rsidR="007A7956" w:rsidRPr="00D026F5" w:rsidRDefault="007A7956" w:rsidP="0046048A">
            <w:pPr>
              <w:spacing w:before="60" w:after="60"/>
              <w:rPr>
                <w:rFonts w:cs="Arial"/>
                <w:b/>
              </w:rPr>
            </w:pPr>
          </w:p>
        </w:tc>
        <w:tc>
          <w:tcPr>
            <w:tcW w:w="2003" w:type="dxa"/>
            <w:vAlign w:val="bottom"/>
          </w:tcPr>
          <w:p w:rsidR="007A7956" w:rsidRPr="00D026F5" w:rsidRDefault="007A7956" w:rsidP="0046048A">
            <w:pPr>
              <w:spacing w:before="60" w:after="60"/>
              <w:jc w:val="right"/>
              <w:rPr>
                <w:rFonts w:cs="Arial"/>
                <w:b/>
              </w:rPr>
            </w:pPr>
            <w:r w:rsidRPr="00D026F5">
              <w:rPr>
                <w:rFonts w:cs="Arial"/>
                <w:b/>
              </w:rPr>
              <w:t>Special interest:</w:t>
            </w:r>
          </w:p>
        </w:tc>
        <w:tc>
          <w:tcPr>
            <w:tcW w:w="2816" w:type="dxa"/>
            <w:vAlign w:val="bottom"/>
          </w:tcPr>
          <w:p w:rsidR="007A7956" w:rsidRPr="00D026F5" w:rsidRDefault="007A7956" w:rsidP="0046048A">
            <w:pPr>
              <w:spacing w:before="60" w:after="60"/>
              <w:rPr>
                <w:rFonts w:cs="Arial"/>
                <w:b/>
              </w:rPr>
            </w:pPr>
          </w:p>
        </w:tc>
      </w:tr>
    </w:tbl>
    <w:p w:rsidR="007A7956" w:rsidRDefault="007A7956" w:rsidP="00635DB1">
      <w:pPr>
        <w:spacing w:after="120" w:line="240" w:lineRule="auto"/>
        <w:rPr>
          <w:rFonts w:cs="Arial"/>
          <w:b/>
        </w:rPr>
      </w:pPr>
    </w:p>
    <w:p w:rsidR="00BF3946" w:rsidRPr="00D026F5" w:rsidRDefault="00BF3946" w:rsidP="00635DB1">
      <w:pPr>
        <w:spacing w:after="120" w:line="240" w:lineRule="auto"/>
        <w:rPr>
          <w:rFonts w:cs="Arial"/>
          <w:b/>
        </w:rPr>
      </w:pPr>
    </w:p>
    <w:p w:rsidR="00635DB1" w:rsidRPr="00D026F5" w:rsidRDefault="00635DB1" w:rsidP="007A7956">
      <w:pPr>
        <w:pStyle w:val="ListParagraph"/>
        <w:numPr>
          <w:ilvl w:val="0"/>
          <w:numId w:val="10"/>
        </w:numPr>
        <w:spacing w:after="120" w:line="240" w:lineRule="auto"/>
        <w:jc w:val="both"/>
        <w:rPr>
          <w:rFonts w:cs="Arial"/>
          <w:b/>
        </w:rPr>
      </w:pPr>
      <w:r w:rsidRPr="00D026F5">
        <w:rPr>
          <w:rFonts w:cs="Arial"/>
          <w:b/>
        </w:rPr>
        <w:t>Operative Skills</w:t>
      </w:r>
    </w:p>
    <w:p w:rsidR="00635DB1" w:rsidRPr="00D026F5" w:rsidRDefault="007A7956" w:rsidP="00D026F5">
      <w:pPr>
        <w:ind w:left="360"/>
        <w:rPr>
          <w:rFonts w:cs="Arial"/>
        </w:rPr>
      </w:pPr>
      <w:r w:rsidRPr="00D026F5">
        <w:rPr>
          <w:rFonts w:cs="Arial"/>
        </w:rPr>
        <w:t>Evidence: ISCP PBAs, e</w:t>
      </w:r>
      <w:r w:rsidR="00BF3946">
        <w:rPr>
          <w:rFonts w:cs="Arial"/>
        </w:rPr>
        <w:t>L</w:t>
      </w:r>
      <w:r w:rsidRPr="00D026F5">
        <w:rPr>
          <w:rFonts w:cs="Arial"/>
        </w:rPr>
        <w:t xml:space="preserve">ogbook, AES and CS reports.  Must be P, </w:t>
      </w:r>
      <w:r w:rsidR="00F120EC">
        <w:rPr>
          <w:rFonts w:cs="Arial"/>
        </w:rPr>
        <w:t>T, S-</w:t>
      </w:r>
      <w:r w:rsidRPr="00D026F5">
        <w:rPr>
          <w:rFonts w:cs="Arial"/>
        </w:rPr>
        <w:t xml:space="preserve">TS, </w:t>
      </w:r>
      <w:r w:rsidR="00F120EC">
        <w:rPr>
          <w:rFonts w:cs="Arial"/>
        </w:rPr>
        <w:t>S-</w:t>
      </w:r>
      <w:r w:rsidRPr="00D026F5">
        <w:rPr>
          <w:rFonts w:cs="Arial"/>
        </w:rPr>
        <w:t xml:space="preserve">TU (*for FESS P, T, </w:t>
      </w:r>
      <w:r w:rsidR="00F120EC">
        <w:rPr>
          <w:rFonts w:cs="Arial"/>
        </w:rPr>
        <w:t>S-</w:t>
      </w:r>
      <w:r w:rsidRPr="00D026F5">
        <w:rPr>
          <w:rFonts w:cs="Arial"/>
        </w:rPr>
        <w:t>TU</w:t>
      </w:r>
      <w:proofErr w:type="gramStart"/>
      <w:r w:rsidRPr="00D026F5">
        <w:rPr>
          <w:rFonts w:cs="Arial"/>
        </w:rPr>
        <w:t>)</w:t>
      </w:r>
      <w:proofErr w:type="gramEnd"/>
      <w:r w:rsidR="00BF3946">
        <w:rPr>
          <w:rFonts w:cs="Arial"/>
        </w:rPr>
        <w:br/>
      </w:r>
      <w:r w:rsidRPr="00D026F5">
        <w:rPr>
          <w:rFonts w:cs="Arial"/>
        </w:rPr>
        <w:t>Minimum of 10 cases</w:t>
      </w:r>
    </w:p>
    <w:tbl>
      <w:tblPr>
        <w:tblStyle w:val="TableGrid"/>
        <w:tblW w:w="10490" w:type="dxa"/>
        <w:tblInd w:w="-318" w:type="dxa"/>
        <w:tblLayout w:type="fixed"/>
        <w:tblLook w:val="04A0" w:firstRow="1" w:lastRow="0" w:firstColumn="1" w:lastColumn="0" w:noHBand="0" w:noVBand="1"/>
      </w:tblPr>
      <w:tblGrid>
        <w:gridCol w:w="6244"/>
        <w:gridCol w:w="1695"/>
        <w:gridCol w:w="708"/>
        <w:gridCol w:w="709"/>
        <w:gridCol w:w="1134"/>
      </w:tblGrid>
      <w:tr w:rsidR="007A7956" w:rsidRPr="00763C0D" w:rsidTr="0046048A">
        <w:tc>
          <w:tcPr>
            <w:tcW w:w="6244" w:type="dxa"/>
          </w:tcPr>
          <w:p w:rsidR="007A7956" w:rsidRPr="00D026F5" w:rsidRDefault="007A7956" w:rsidP="0046048A">
            <w:pPr>
              <w:pStyle w:val="ListParagraph"/>
              <w:spacing w:before="60" w:after="60"/>
              <w:ind w:left="317"/>
              <w:rPr>
                <w:rFonts w:cs="Arial"/>
              </w:rPr>
            </w:pPr>
          </w:p>
        </w:tc>
        <w:tc>
          <w:tcPr>
            <w:tcW w:w="1695" w:type="dxa"/>
          </w:tcPr>
          <w:p w:rsidR="007A7956" w:rsidRPr="00D026F5" w:rsidRDefault="007A7956" w:rsidP="00FE4238">
            <w:pPr>
              <w:pStyle w:val="ListParagraph"/>
              <w:spacing w:before="60" w:after="60"/>
              <w:ind w:left="0"/>
              <w:rPr>
                <w:rFonts w:cs="Arial"/>
              </w:rPr>
            </w:pPr>
            <w:r w:rsidRPr="00D026F5">
              <w:rPr>
                <w:rFonts w:cs="Arial"/>
              </w:rPr>
              <w:t>LEVEL NB CCT</w:t>
            </w:r>
            <w:r w:rsidR="00B00292" w:rsidRPr="00D026F5">
              <w:rPr>
                <w:rFonts w:cs="Arial"/>
              </w:rPr>
              <w:t>/CESR(CP)</w:t>
            </w:r>
            <w:r w:rsidRPr="00D026F5">
              <w:rPr>
                <w:rFonts w:cs="Arial"/>
              </w:rPr>
              <w:t xml:space="preserve"> (ST8)</w:t>
            </w:r>
          </w:p>
        </w:tc>
        <w:tc>
          <w:tcPr>
            <w:tcW w:w="708" w:type="dxa"/>
          </w:tcPr>
          <w:p w:rsidR="007A7956" w:rsidRPr="00D026F5" w:rsidRDefault="007A7956" w:rsidP="00FE4238">
            <w:pPr>
              <w:pStyle w:val="ListParagraph"/>
              <w:spacing w:before="60" w:after="60"/>
              <w:ind w:left="0"/>
              <w:rPr>
                <w:rFonts w:cs="Arial"/>
              </w:rPr>
            </w:pPr>
            <w:r w:rsidRPr="00D026F5">
              <w:rPr>
                <w:rFonts w:cs="Arial"/>
              </w:rPr>
              <w:t>YES</w:t>
            </w:r>
          </w:p>
        </w:tc>
        <w:tc>
          <w:tcPr>
            <w:tcW w:w="709" w:type="dxa"/>
          </w:tcPr>
          <w:p w:rsidR="007A7956" w:rsidRPr="00D026F5" w:rsidRDefault="007A7956" w:rsidP="00FE4238">
            <w:pPr>
              <w:pStyle w:val="ListParagraph"/>
              <w:spacing w:before="60" w:after="60"/>
              <w:ind w:left="0"/>
              <w:rPr>
                <w:rFonts w:cs="Arial"/>
              </w:rPr>
            </w:pPr>
            <w:r w:rsidRPr="00D026F5">
              <w:rPr>
                <w:rFonts w:cs="Arial"/>
              </w:rPr>
              <w:t>NO</w:t>
            </w:r>
          </w:p>
        </w:tc>
        <w:tc>
          <w:tcPr>
            <w:tcW w:w="1134" w:type="dxa"/>
          </w:tcPr>
          <w:p w:rsidR="007A7956" w:rsidRPr="00D026F5" w:rsidRDefault="007A7956" w:rsidP="00FE4238">
            <w:pPr>
              <w:pStyle w:val="ListParagraph"/>
              <w:spacing w:before="60" w:after="60"/>
              <w:ind w:left="0"/>
              <w:rPr>
                <w:rFonts w:cs="Arial"/>
              </w:rPr>
            </w:pPr>
            <w:r w:rsidRPr="00D026F5">
              <w:rPr>
                <w:rFonts w:cs="Arial"/>
              </w:rPr>
              <w:t>No. to date</w:t>
            </w:r>
          </w:p>
        </w:tc>
      </w:tr>
      <w:tr w:rsidR="007A7956" w:rsidRPr="00763C0D" w:rsidTr="00C15D03">
        <w:tc>
          <w:tcPr>
            <w:tcW w:w="6244" w:type="dxa"/>
          </w:tcPr>
          <w:p w:rsidR="007A7956" w:rsidRPr="00D026F5" w:rsidRDefault="007A7956" w:rsidP="00B00292">
            <w:pPr>
              <w:pStyle w:val="ListParagraph"/>
              <w:spacing w:before="60" w:after="60"/>
              <w:ind w:left="0"/>
              <w:rPr>
                <w:rFonts w:cs="Arial"/>
              </w:rPr>
            </w:pPr>
            <w:r w:rsidRPr="00D026F5">
              <w:rPr>
                <w:rFonts w:cs="Arial"/>
              </w:rPr>
              <w:t xml:space="preserve">Is the trainee ‘on track’ to complete 2000 operations as main surgeon or first assistant by </w:t>
            </w:r>
            <w:r w:rsidR="00B00292" w:rsidRPr="00D026F5">
              <w:rPr>
                <w:rFonts w:cs="Arial"/>
              </w:rPr>
              <w:t>certification</w:t>
            </w:r>
            <w:r w:rsidRPr="00D026F5">
              <w:rPr>
                <w:rFonts w:cs="Arial"/>
              </w:rPr>
              <w:t>?</w:t>
            </w:r>
          </w:p>
        </w:tc>
        <w:tc>
          <w:tcPr>
            <w:tcW w:w="1695" w:type="dxa"/>
            <w:vAlign w:val="center"/>
          </w:tcPr>
          <w:p w:rsidR="007A7956" w:rsidRPr="00D026F5" w:rsidRDefault="007A7956" w:rsidP="0046048A">
            <w:pPr>
              <w:pStyle w:val="ListParagraph"/>
              <w:spacing w:before="60" w:after="60"/>
              <w:ind w:left="0"/>
              <w:jc w:val="center"/>
              <w:rPr>
                <w:rFonts w:cs="Arial"/>
              </w:rPr>
            </w:pP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spacing w:before="60" w:after="60"/>
              <w:ind w:left="0"/>
              <w:rPr>
                <w:rFonts w:cs="Arial"/>
              </w:rPr>
            </w:pPr>
            <w:r w:rsidRPr="00D026F5">
              <w:rPr>
                <w:rFonts w:cs="Arial"/>
              </w:rPr>
              <w:t>Paediatric Endoscopy</w:t>
            </w:r>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4</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spacing w:before="60" w:after="60"/>
              <w:ind w:left="0"/>
              <w:rPr>
                <w:rFonts w:cs="Arial"/>
              </w:rPr>
            </w:pPr>
            <w:r w:rsidRPr="00D026F5">
              <w:rPr>
                <w:rFonts w:cs="Arial"/>
              </w:rPr>
              <w:t>Mastoid operations</w:t>
            </w:r>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Cortical: 4</w:t>
            </w:r>
          </w:p>
          <w:p w:rsidR="007A7956" w:rsidRPr="00D026F5" w:rsidRDefault="007A7956" w:rsidP="0046048A">
            <w:pPr>
              <w:pStyle w:val="ListParagraph"/>
              <w:spacing w:before="60" w:after="60"/>
              <w:ind w:left="0"/>
              <w:jc w:val="center"/>
              <w:rPr>
                <w:rFonts w:cs="Arial"/>
              </w:rPr>
            </w:pPr>
            <w:r w:rsidRPr="00D026F5">
              <w:rPr>
                <w:rFonts w:cs="Arial"/>
              </w:rPr>
              <w:t>Others: 3</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tabs>
                <w:tab w:val="left" w:pos="2415"/>
              </w:tabs>
              <w:spacing w:before="60" w:after="60"/>
              <w:ind w:left="0"/>
              <w:rPr>
                <w:rFonts w:cs="Arial"/>
              </w:rPr>
            </w:pPr>
            <w:r w:rsidRPr="00D026F5">
              <w:rPr>
                <w:rFonts w:cs="Arial"/>
              </w:rPr>
              <w:t>FESS</w:t>
            </w:r>
            <w:r w:rsidRPr="00D026F5">
              <w:rPr>
                <w:rFonts w:cs="Arial"/>
              </w:rPr>
              <w:tab/>
            </w:r>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4</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spacing w:before="60" w:after="60"/>
              <w:ind w:left="0"/>
              <w:rPr>
                <w:rFonts w:cs="Arial"/>
              </w:rPr>
            </w:pPr>
            <w:proofErr w:type="spellStart"/>
            <w:r w:rsidRPr="00D026F5">
              <w:rPr>
                <w:rFonts w:cs="Arial"/>
              </w:rPr>
              <w:t>Septorhynoplasty</w:t>
            </w:r>
            <w:proofErr w:type="spellEnd"/>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4</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spacing w:before="60" w:after="60"/>
              <w:ind w:left="0"/>
              <w:rPr>
                <w:rFonts w:cs="Arial"/>
              </w:rPr>
            </w:pPr>
            <w:r w:rsidRPr="00D026F5">
              <w:rPr>
                <w:rFonts w:cs="Arial"/>
              </w:rPr>
              <w:t>Tracheostomy</w:t>
            </w:r>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4</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spacing w:before="60" w:after="60"/>
              <w:ind w:left="0"/>
              <w:rPr>
                <w:rFonts w:cs="Arial"/>
              </w:rPr>
            </w:pPr>
            <w:proofErr w:type="spellStart"/>
            <w:r w:rsidRPr="00D026F5">
              <w:rPr>
                <w:rFonts w:cs="Arial"/>
              </w:rPr>
              <w:t>Oesophagoscopy</w:t>
            </w:r>
            <w:proofErr w:type="spellEnd"/>
            <w:r w:rsidRPr="00D026F5">
              <w:rPr>
                <w:rFonts w:cs="Arial"/>
              </w:rPr>
              <w:t>/</w:t>
            </w:r>
            <w:proofErr w:type="spellStart"/>
            <w:r w:rsidRPr="00D026F5">
              <w:rPr>
                <w:rFonts w:cs="Arial"/>
              </w:rPr>
              <w:t>Pharyngoscopy</w:t>
            </w:r>
            <w:proofErr w:type="spellEnd"/>
            <w:r w:rsidRPr="00D026F5">
              <w:rPr>
                <w:rFonts w:cs="Arial"/>
              </w:rPr>
              <w:t>/Bronchoscopy/ Laryngoscopy and R/O foreign body</w:t>
            </w:r>
          </w:p>
        </w:tc>
        <w:tc>
          <w:tcPr>
            <w:tcW w:w="1695" w:type="dxa"/>
            <w:vAlign w:val="center"/>
          </w:tcPr>
          <w:p w:rsidR="007A7956" w:rsidRPr="00D026F5" w:rsidRDefault="007A7956" w:rsidP="0046048A">
            <w:pPr>
              <w:pStyle w:val="ListParagraph"/>
              <w:spacing w:before="60" w:after="60"/>
              <w:ind w:left="0"/>
              <w:jc w:val="center"/>
              <w:rPr>
                <w:rFonts w:cs="Arial"/>
              </w:rPr>
            </w:pPr>
            <w:r w:rsidRPr="00D026F5">
              <w:rPr>
                <w:rFonts w:cs="Arial"/>
              </w:rPr>
              <w:t>4</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r w:rsidR="00FE4238" w:rsidRPr="00763C0D" w:rsidTr="00C15D03">
        <w:tc>
          <w:tcPr>
            <w:tcW w:w="6244" w:type="dxa"/>
          </w:tcPr>
          <w:p w:rsidR="00FE4238" w:rsidRPr="00D026F5" w:rsidRDefault="00FE4238" w:rsidP="00C15D03">
            <w:pPr>
              <w:spacing w:before="60" w:after="60"/>
              <w:rPr>
                <w:rFonts w:cs="Arial"/>
              </w:rPr>
            </w:pPr>
            <w:r w:rsidRPr="00D026F5">
              <w:rPr>
                <w:rFonts w:cs="Arial"/>
              </w:rPr>
              <w:t>Major Neck Resections</w:t>
            </w:r>
          </w:p>
        </w:tc>
        <w:tc>
          <w:tcPr>
            <w:tcW w:w="1695" w:type="dxa"/>
            <w:vAlign w:val="center"/>
          </w:tcPr>
          <w:p w:rsidR="00FE4238" w:rsidRPr="00D026F5" w:rsidRDefault="00FE4238" w:rsidP="0046048A">
            <w:pPr>
              <w:pStyle w:val="ListParagraph"/>
              <w:spacing w:before="60" w:after="60"/>
              <w:ind w:left="0"/>
              <w:jc w:val="center"/>
              <w:rPr>
                <w:rFonts w:cs="Arial"/>
              </w:rPr>
            </w:pPr>
          </w:p>
        </w:tc>
        <w:tc>
          <w:tcPr>
            <w:tcW w:w="708" w:type="dxa"/>
            <w:vAlign w:val="center"/>
          </w:tcPr>
          <w:p w:rsidR="00FE4238" w:rsidRPr="00D026F5" w:rsidRDefault="00FE4238" w:rsidP="0046048A">
            <w:pPr>
              <w:pStyle w:val="ListParagraph"/>
              <w:spacing w:before="60" w:after="60"/>
              <w:ind w:left="0"/>
              <w:rPr>
                <w:rFonts w:cs="Arial"/>
              </w:rPr>
            </w:pPr>
          </w:p>
        </w:tc>
        <w:tc>
          <w:tcPr>
            <w:tcW w:w="709" w:type="dxa"/>
            <w:vAlign w:val="center"/>
          </w:tcPr>
          <w:p w:rsidR="00FE4238" w:rsidRPr="00D026F5" w:rsidRDefault="00FE4238" w:rsidP="0046048A">
            <w:pPr>
              <w:pStyle w:val="ListParagraph"/>
              <w:spacing w:before="60" w:after="60"/>
              <w:ind w:left="0"/>
              <w:rPr>
                <w:rFonts w:cs="Arial"/>
              </w:rPr>
            </w:pPr>
          </w:p>
        </w:tc>
        <w:tc>
          <w:tcPr>
            <w:tcW w:w="1134" w:type="dxa"/>
            <w:vAlign w:val="center"/>
          </w:tcPr>
          <w:p w:rsidR="00FE4238" w:rsidRPr="00D026F5" w:rsidRDefault="00FE4238" w:rsidP="0046048A">
            <w:pPr>
              <w:pStyle w:val="ListParagraph"/>
              <w:spacing w:before="60" w:after="60"/>
              <w:ind w:left="0"/>
              <w:rPr>
                <w:rFonts w:cs="Arial"/>
              </w:rPr>
            </w:pPr>
          </w:p>
        </w:tc>
      </w:tr>
      <w:tr w:rsidR="00FE4238" w:rsidRPr="00763C0D" w:rsidTr="00C15D03">
        <w:tc>
          <w:tcPr>
            <w:tcW w:w="6244" w:type="dxa"/>
          </w:tcPr>
          <w:p w:rsidR="00FE4238" w:rsidRPr="00D026F5" w:rsidRDefault="00FE4238" w:rsidP="00C15D03">
            <w:pPr>
              <w:pStyle w:val="ListParagraph"/>
              <w:numPr>
                <w:ilvl w:val="0"/>
                <w:numId w:val="6"/>
              </w:numPr>
              <w:spacing w:before="60" w:after="60"/>
              <w:rPr>
                <w:rFonts w:cs="Arial"/>
              </w:rPr>
            </w:pPr>
            <w:r w:rsidRPr="00D026F5">
              <w:rPr>
                <w:rFonts w:cs="Arial"/>
              </w:rPr>
              <w:t>Selective Neck Dissection</w:t>
            </w:r>
          </w:p>
        </w:tc>
        <w:tc>
          <w:tcPr>
            <w:tcW w:w="1695" w:type="dxa"/>
            <w:vAlign w:val="center"/>
          </w:tcPr>
          <w:p w:rsidR="00FE4238" w:rsidRPr="00D026F5" w:rsidRDefault="00FE4238" w:rsidP="0046048A">
            <w:pPr>
              <w:pStyle w:val="ListParagraph"/>
              <w:spacing w:before="60" w:after="60"/>
              <w:ind w:left="0"/>
              <w:jc w:val="center"/>
              <w:rPr>
                <w:rFonts w:cs="Arial"/>
              </w:rPr>
            </w:pPr>
            <w:r w:rsidRPr="00D026F5">
              <w:rPr>
                <w:rFonts w:cs="Arial"/>
              </w:rPr>
              <w:t>4</w:t>
            </w:r>
          </w:p>
        </w:tc>
        <w:tc>
          <w:tcPr>
            <w:tcW w:w="708" w:type="dxa"/>
            <w:vAlign w:val="center"/>
          </w:tcPr>
          <w:p w:rsidR="00FE4238" w:rsidRPr="00D026F5" w:rsidRDefault="00FE4238" w:rsidP="0046048A">
            <w:pPr>
              <w:pStyle w:val="ListParagraph"/>
              <w:spacing w:before="60" w:after="60"/>
              <w:ind w:left="0"/>
              <w:rPr>
                <w:rFonts w:cs="Arial"/>
              </w:rPr>
            </w:pPr>
          </w:p>
        </w:tc>
        <w:tc>
          <w:tcPr>
            <w:tcW w:w="709" w:type="dxa"/>
            <w:vAlign w:val="center"/>
          </w:tcPr>
          <w:p w:rsidR="00FE4238" w:rsidRPr="00D026F5" w:rsidRDefault="00FE4238" w:rsidP="0046048A">
            <w:pPr>
              <w:pStyle w:val="ListParagraph"/>
              <w:spacing w:before="60" w:after="60"/>
              <w:ind w:left="0"/>
              <w:rPr>
                <w:rFonts w:cs="Arial"/>
              </w:rPr>
            </w:pPr>
          </w:p>
        </w:tc>
        <w:tc>
          <w:tcPr>
            <w:tcW w:w="1134" w:type="dxa"/>
            <w:vAlign w:val="center"/>
          </w:tcPr>
          <w:p w:rsidR="00FE4238" w:rsidRPr="00D026F5" w:rsidRDefault="00FE4238" w:rsidP="0046048A">
            <w:pPr>
              <w:pStyle w:val="ListParagraph"/>
              <w:spacing w:before="60" w:after="60"/>
              <w:ind w:left="0"/>
              <w:rPr>
                <w:rFonts w:cs="Arial"/>
              </w:rPr>
            </w:pPr>
          </w:p>
        </w:tc>
      </w:tr>
      <w:tr w:rsidR="00FE4238" w:rsidRPr="00763C0D" w:rsidTr="00C15D03">
        <w:tc>
          <w:tcPr>
            <w:tcW w:w="6244" w:type="dxa"/>
          </w:tcPr>
          <w:p w:rsidR="00FE4238" w:rsidRPr="00D026F5" w:rsidRDefault="00FE4238" w:rsidP="00C15D03">
            <w:pPr>
              <w:pStyle w:val="ListParagraph"/>
              <w:numPr>
                <w:ilvl w:val="0"/>
                <w:numId w:val="6"/>
              </w:numPr>
              <w:spacing w:before="60" w:after="60"/>
              <w:rPr>
                <w:rFonts w:cs="Arial"/>
              </w:rPr>
            </w:pPr>
            <w:r w:rsidRPr="00D026F5">
              <w:rPr>
                <w:rFonts w:cs="Arial"/>
              </w:rPr>
              <w:t>(Modified) Radical neck Dissection</w:t>
            </w:r>
          </w:p>
        </w:tc>
        <w:tc>
          <w:tcPr>
            <w:tcW w:w="1695" w:type="dxa"/>
            <w:vAlign w:val="center"/>
          </w:tcPr>
          <w:p w:rsidR="00FE4238" w:rsidRPr="00D026F5" w:rsidRDefault="00FE4238" w:rsidP="0046048A">
            <w:pPr>
              <w:pStyle w:val="ListParagraph"/>
              <w:spacing w:before="60" w:after="60"/>
              <w:ind w:left="0"/>
              <w:jc w:val="center"/>
              <w:rPr>
                <w:rFonts w:cs="Arial"/>
              </w:rPr>
            </w:pPr>
            <w:r w:rsidRPr="00D026F5">
              <w:rPr>
                <w:rFonts w:cs="Arial"/>
              </w:rPr>
              <w:t>2</w:t>
            </w:r>
          </w:p>
        </w:tc>
        <w:tc>
          <w:tcPr>
            <w:tcW w:w="708" w:type="dxa"/>
            <w:vAlign w:val="center"/>
          </w:tcPr>
          <w:p w:rsidR="00FE4238" w:rsidRPr="00D026F5" w:rsidRDefault="00FE4238" w:rsidP="0046048A">
            <w:pPr>
              <w:pStyle w:val="ListParagraph"/>
              <w:spacing w:before="60" w:after="60"/>
              <w:ind w:left="0"/>
              <w:rPr>
                <w:rFonts w:cs="Arial"/>
              </w:rPr>
            </w:pPr>
          </w:p>
        </w:tc>
        <w:tc>
          <w:tcPr>
            <w:tcW w:w="709" w:type="dxa"/>
            <w:vAlign w:val="center"/>
          </w:tcPr>
          <w:p w:rsidR="00FE4238" w:rsidRPr="00D026F5" w:rsidRDefault="00FE4238" w:rsidP="0046048A">
            <w:pPr>
              <w:pStyle w:val="ListParagraph"/>
              <w:spacing w:before="60" w:after="60"/>
              <w:ind w:left="0"/>
              <w:rPr>
                <w:rFonts w:cs="Arial"/>
              </w:rPr>
            </w:pPr>
          </w:p>
        </w:tc>
        <w:tc>
          <w:tcPr>
            <w:tcW w:w="1134" w:type="dxa"/>
            <w:vAlign w:val="center"/>
          </w:tcPr>
          <w:p w:rsidR="00FE4238" w:rsidRPr="00D026F5" w:rsidRDefault="00FE4238" w:rsidP="0046048A">
            <w:pPr>
              <w:pStyle w:val="ListParagraph"/>
              <w:spacing w:before="60" w:after="60"/>
              <w:ind w:left="0"/>
              <w:rPr>
                <w:rFonts w:cs="Arial"/>
              </w:rPr>
            </w:pPr>
          </w:p>
        </w:tc>
      </w:tr>
      <w:tr w:rsidR="00FE4238" w:rsidRPr="00763C0D" w:rsidTr="00C15D03">
        <w:tc>
          <w:tcPr>
            <w:tcW w:w="6244" w:type="dxa"/>
          </w:tcPr>
          <w:p w:rsidR="00FE4238" w:rsidRPr="00D026F5" w:rsidRDefault="00FE4238" w:rsidP="00C15D03">
            <w:pPr>
              <w:pStyle w:val="ListParagraph"/>
              <w:numPr>
                <w:ilvl w:val="0"/>
                <w:numId w:val="6"/>
              </w:numPr>
              <w:spacing w:before="60" w:after="60"/>
              <w:rPr>
                <w:rFonts w:cs="Arial"/>
              </w:rPr>
            </w:pPr>
            <w:proofErr w:type="spellStart"/>
            <w:r w:rsidRPr="00D026F5">
              <w:rPr>
                <w:rFonts w:cs="Arial"/>
              </w:rPr>
              <w:t>Parotidectomy</w:t>
            </w:r>
            <w:proofErr w:type="spellEnd"/>
          </w:p>
        </w:tc>
        <w:tc>
          <w:tcPr>
            <w:tcW w:w="1695" w:type="dxa"/>
            <w:vAlign w:val="center"/>
          </w:tcPr>
          <w:p w:rsidR="00FE4238" w:rsidRPr="00D026F5" w:rsidRDefault="00FE4238" w:rsidP="0046048A">
            <w:pPr>
              <w:pStyle w:val="ListParagraph"/>
              <w:spacing w:before="60" w:after="60"/>
              <w:ind w:left="0"/>
              <w:jc w:val="center"/>
              <w:rPr>
                <w:rFonts w:cs="Arial"/>
              </w:rPr>
            </w:pPr>
            <w:r w:rsidRPr="00D026F5">
              <w:rPr>
                <w:rFonts w:cs="Arial"/>
              </w:rPr>
              <w:t>4</w:t>
            </w:r>
          </w:p>
        </w:tc>
        <w:tc>
          <w:tcPr>
            <w:tcW w:w="708" w:type="dxa"/>
            <w:vAlign w:val="center"/>
          </w:tcPr>
          <w:p w:rsidR="00FE4238" w:rsidRPr="00D026F5" w:rsidRDefault="00FE4238" w:rsidP="0046048A">
            <w:pPr>
              <w:pStyle w:val="ListParagraph"/>
              <w:spacing w:before="60" w:after="60"/>
              <w:ind w:left="0"/>
              <w:rPr>
                <w:rFonts w:cs="Arial"/>
              </w:rPr>
            </w:pPr>
          </w:p>
        </w:tc>
        <w:tc>
          <w:tcPr>
            <w:tcW w:w="709" w:type="dxa"/>
            <w:vAlign w:val="center"/>
          </w:tcPr>
          <w:p w:rsidR="00FE4238" w:rsidRPr="00D026F5" w:rsidRDefault="00FE4238" w:rsidP="0046048A">
            <w:pPr>
              <w:pStyle w:val="ListParagraph"/>
              <w:spacing w:before="60" w:after="60"/>
              <w:ind w:left="0"/>
              <w:rPr>
                <w:rFonts w:cs="Arial"/>
              </w:rPr>
            </w:pPr>
          </w:p>
        </w:tc>
        <w:tc>
          <w:tcPr>
            <w:tcW w:w="1134" w:type="dxa"/>
            <w:vAlign w:val="center"/>
          </w:tcPr>
          <w:p w:rsidR="00FE4238" w:rsidRPr="00D026F5" w:rsidRDefault="00FE4238" w:rsidP="0046048A">
            <w:pPr>
              <w:pStyle w:val="ListParagraph"/>
              <w:spacing w:before="60" w:after="60"/>
              <w:ind w:left="0"/>
              <w:rPr>
                <w:rFonts w:cs="Arial"/>
              </w:rPr>
            </w:pPr>
          </w:p>
        </w:tc>
      </w:tr>
      <w:tr w:rsidR="00FE4238" w:rsidRPr="00763C0D" w:rsidTr="00C15D03">
        <w:tc>
          <w:tcPr>
            <w:tcW w:w="6244" w:type="dxa"/>
          </w:tcPr>
          <w:p w:rsidR="00FE4238" w:rsidRPr="00D026F5" w:rsidRDefault="00FE4238" w:rsidP="00C15D03">
            <w:pPr>
              <w:pStyle w:val="ListParagraph"/>
              <w:numPr>
                <w:ilvl w:val="0"/>
                <w:numId w:val="6"/>
              </w:numPr>
              <w:spacing w:before="60" w:after="60"/>
              <w:rPr>
                <w:rFonts w:cs="Arial"/>
              </w:rPr>
            </w:pPr>
            <w:proofErr w:type="spellStart"/>
            <w:r w:rsidRPr="00D026F5">
              <w:rPr>
                <w:rFonts w:cs="Arial"/>
              </w:rPr>
              <w:t>Hemithyroidectomy</w:t>
            </w:r>
            <w:proofErr w:type="spellEnd"/>
          </w:p>
        </w:tc>
        <w:tc>
          <w:tcPr>
            <w:tcW w:w="1695" w:type="dxa"/>
            <w:vAlign w:val="center"/>
          </w:tcPr>
          <w:p w:rsidR="00FE4238" w:rsidRPr="00D026F5" w:rsidRDefault="00FE4238" w:rsidP="0046048A">
            <w:pPr>
              <w:pStyle w:val="ListParagraph"/>
              <w:spacing w:before="60" w:after="60"/>
              <w:ind w:left="0"/>
              <w:jc w:val="center"/>
              <w:rPr>
                <w:rFonts w:cs="Arial"/>
              </w:rPr>
            </w:pPr>
            <w:r w:rsidRPr="00D026F5">
              <w:rPr>
                <w:rFonts w:cs="Arial"/>
              </w:rPr>
              <w:t>3</w:t>
            </w:r>
          </w:p>
        </w:tc>
        <w:tc>
          <w:tcPr>
            <w:tcW w:w="708" w:type="dxa"/>
            <w:vAlign w:val="center"/>
          </w:tcPr>
          <w:p w:rsidR="00FE4238" w:rsidRPr="00D026F5" w:rsidRDefault="00FE4238" w:rsidP="0046048A">
            <w:pPr>
              <w:pStyle w:val="ListParagraph"/>
              <w:spacing w:before="60" w:after="60"/>
              <w:ind w:left="0"/>
              <w:rPr>
                <w:rFonts w:cs="Arial"/>
              </w:rPr>
            </w:pPr>
          </w:p>
        </w:tc>
        <w:tc>
          <w:tcPr>
            <w:tcW w:w="709" w:type="dxa"/>
            <w:vAlign w:val="center"/>
          </w:tcPr>
          <w:p w:rsidR="00FE4238" w:rsidRPr="00D026F5" w:rsidRDefault="00FE4238" w:rsidP="0046048A">
            <w:pPr>
              <w:pStyle w:val="ListParagraph"/>
              <w:spacing w:before="60" w:after="60"/>
              <w:ind w:left="0"/>
              <w:rPr>
                <w:rFonts w:cs="Arial"/>
              </w:rPr>
            </w:pPr>
          </w:p>
        </w:tc>
        <w:tc>
          <w:tcPr>
            <w:tcW w:w="1134" w:type="dxa"/>
            <w:vAlign w:val="center"/>
          </w:tcPr>
          <w:p w:rsidR="00FE4238" w:rsidRPr="00D026F5" w:rsidRDefault="00FE4238" w:rsidP="0046048A">
            <w:pPr>
              <w:pStyle w:val="ListParagraph"/>
              <w:spacing w:before="60" w:after="60"/>
              <w:ind w:left="0"/>
              <w:rPr>
                <w:rFonts w:cs="Arial"/>
              </w:rPr>
            </w:pPr>
          </w:p>
        </w:tc>
      </w:tr>
      <w:tr w:rsidR="007A7956" w:rsidRPr="00763C0D" w:rsidTr="00C15D03">
        <w:tc>
          <w:tcPr>
            <w:tcW w:w="6244" w:type="dxa"/>
          </w:tcPr>
          <w:p w:rsidR="007A7956" w:rsidRPr="00D026F5" w:rsidRDefault="007A7956" w:rsidP="00C15D03">
            <w:pPr>
              <w:pStyle w:val="ListParagraph"/>
              <w:numPr>
                <w:ilvl w:val="0"/>
                <w:numId w:val="6"/>
              </w:numPr>
              <w:spacing w:before="60" w:after="60"/>
              <w:rPr>
                <w:rFonts w:cs="Arial"/>
              </w:rPr>
            </w:pPr>
            <w:r w:rsidRPr="00D026F5">
              <w:rPr>
                <w:rFonts w:cs="Arial"/>
              </w:rPr>
              <w:t>Laryngectomy</w:t>
            </w:r>
          </w:p>
        </w:tc>
        <w:tc>
          <w:tcPr>
            <w:tcW w:w="1695" w:type="dxa"/>
            <w:vAlign w:val="center"/>
          </w:tcPr>
          <w:p w:rsidR="00E81F04" w:rsidRPr="00D026F5" w:rsidRDefault="00E81F04" w:rsidP="0046048A">
            <w:pPr>
              <w:pStyle w:val="ListParagraph"/>
              <w:spacing w:before="60" w:after="60"/>
              <w:ind w:left="0"/>
              <w:jc w:val="center"/>
              <w:rPr>
                <w:rFonts w:cs="Arial"/>
              </w:rPr>
            </w:pPr>
            <w:r w:rsidRPr="00D026F5">
              <w:rPr>
                <w:rFonts w:cs="Arial"/>
              </w:rPr>
              <w:t>2</w:t>
            </w:r>
          </w:p>
        </w:tc>
        <w:tc>
          <w:tcPr>
            <w:tcW w:w="708" w:type="dxa"/>
            <w:vAlign w:val="center"/>
          </w:tcPr>
          <w:p w:rsidR="007A7956" w:rsidRPr="00D026F5" w:rsidRDefault="007A7956" w:rsidP="0046048A">
            <w:pPr>
              <w:pStyle w:val="ListParagraph"/>
              <w:spacing w:before="60" w:after="60"/>
              <w:ind w:left="0"/>
              <w:rPr>
                <w:rFonts w:cs="Arial"/>
              </w:rPr>
            </w:pPr>
          </w:p>
        </w:tc>
        <w:tc>
          <w:tcPr>
            <w:tcW w:w="709" w:type="dxa"/>
            <w:vAlign w:val="center"/>
          </w:tcPr>
          <w:p w:rsidR="007A7956" w:rsidRPr="00D026F5" w:rsidRDefault="007A7956" w:rsidP="0046048A">
            <w:pPr>
              <w:pStyle w:val="ListParagraph"/>
              <w:spacing w:before="60" w:after="60"/>
              <w:ind w:left="0"/>
              <w:rPr>
                <w:rFonts w:cs="Arial"/>
              </w:rPr>
            </w:pPr>
          </w:p>
        </w:tc>
        <w:tc>
          <w:tcPr>
            <w:tcW w:w="1134" w:type="dxa"/>
            <w:vAlign w:val="center"/>
          </w:tcPr>
          <w:p w:rsidR="007A7956" w:rsidRPr="00D026F5" w:rsidRDefault="007A7956" w:rsidP="0046048A">
            <w:pPr>
              <w:pStyle w:val="ListParagraph"/>
              <w:spacing w:before="60" w:after="60"/>
              <w:ind w:left="0"/>
              <w:rPr>
                <w:rFonts w:cs="Arial"/>
              </w:rPr>
            </w:pPr>
          </w:p>
        </w:tc>
      </w:tr>
    </w:tbl>
    <w:p w:rsidR="007A7956" w:rsidRDefault="007A7956" w:rsidP="007A7956">
      <w:pPr>
        <w:pStyle w:val="ListParagraph"/>
        <w:spacing w:after="120" w:line="240" w:lineRule="auto"/>
        <w:ind w:left="0"/>
        <w:rPr>
          <w:rFonts w:cs="Arial"/>
        </w:rPr>
      </w:pPr>
    </w:p>
    <w:p w:rsidR="00BF3946" w:rsidRPr="00D026F5" w:rsidRDefault="00BF3946" w:rsidP="007A7956">
      <w:pPr>
        <w:pStyle w:val="ListParagraph"/>
        <w:spacing w:after="120" w:line="240" w:lineRule="auto"/>
        <w:ind w:left="0"/>
        <w:rPr>
          <w:rFonts w:cs="Arial"/>
        </w:rPr>
      </w:pPr>
    </w:p>
    <w:p w:rsidR="00635DB1" w:rsidRPr="00D026F5" w:rsidRDefault="00635DB1" w:rsidP="00E81F04">
      <w:pPr>
        <w:pStyle w:val="ListParagraph"/>
        <w:numPr>
          <w:ilvl w:val="0"/>
          <w:numId w:val="10"/>
        </w:numPr>
        <w:spacing w:after="120" w:line="240" w:lineRule="auto"/>
        <w:jc w:val="both"/>
        <w:rPr>
          <w:rFonts w:cs="Arial"/>
          <w:b/>
        </w:rPr>
      </w:pPr>
      <w:r w:rsidRPr="00D026F5">
        <w:rPr>
          <w:rFonts w:cs="Arial"/>
          <w:b/>
        </w:rPr>
        <w:t>Clinical Skills</w:t>
      </w:r>
    </w:p>
    <w:p w:rsidR="00635DB1" w:rsidRPr="00D026F5" w:rsidRDefault="00635DB1" w:rsidP="00635DB1">
      <w:pPr>
        <w:spacing w:after="120" w:line="240" w:lineRule="auto"/>
        <w:rPr>
          <w:rFonts w:cs="Arial"/>
        </w:rPr>
      </w:pPr>
      <w:r w:rsidRPr="00D026F5">
        <w:rPr>
          <w:rFonts w:cs="Arial"/>
        </w:rPr>
        <w:t>Evidence: AES &amp; CS reports, MSF, emergency log, CBD, Mini CEX,</w:t>
      </w:r>
    </w:p>
    <w:tbl>
      <w:tblPr>
        <w:tblStyle w:val="TableGrid"/>
        <w:tblW w:w="10490" w:type="dxa"/>
        <w:tblInd w:w="-318" w:type="dxa"/>
        <w:tblLook w:val="04A0" w:firstRow="1" w:lastRow="0" w:firstColumn="1" w:lastColumn="0" w:noHBand="0" w:noVBand="1"/>
      </w:tblPr>
      <w:tblGrid>
        <w:gridCol w:w="3970"/>
        <w:gridCol w:w="901"/>
        <w:gridCol w:w="658"/>
        <w:gridCol w:w="709"/>
        <w:gridCol w:w="4252"/>
      </w:tblGrid>
      <w:tr w:rsidR="00C469F2" w:rsidRPr="00763C0D" w:rsidTr="0046048A">
        <w:tc>
          <w:tcPr>
            <w:tcW w:w="3970" w:type="dxa"/>
          </w:tcPr>
          <w:p w:rsidR="00635DB1" w:rsidRPr="00D026F5" w:rsidRDefault="00635DB1" w:rsidP="00E81F04">
            <w:pPr>
              <w:spacing w:before="60" w:after="60"/>
              <w:rPr>
                <w:rFonts w:cs="Arial"/>
              </w:rPr>
            </w:pPr>
          </w:p>
        </w:tc>
        <w:tc>
          <w:tcPr>
            <w:tcW w:w="901" w:type="dxa"/>
          </w:tcPr>
          <w:p w:rsidR="00635DB1" w:rsidRPr="00D026F5" w:rsidRDefault="00635DB1" w:rsidP="00E81F04">
            <w:pPr>
              <w:spacing w:before="60" w:after="60"/>
              <w:jc w:val="center"/>
              <w:rPr>
                <w:rFonts w:cs="Arial"/>
              </w:rPr>
            </w:pPr>
            <w:r w:rsidRPr="00D026F5">
              <w:rPr>
                <w:rFonts w:cs="Arial"/>
              </w:rPr>
              <w:t>LEVEL</w:t>
            </w:r>
          </w:p>
        </w:tc>
        <w:tc>
          <w:tcPr>
            <w:tcW w:w="658" w:type="dxa"/>
          </w:tcPr>
          <w:p w:rsidR="00635DB1" w:rsidRPr="00D026F5" w:rsidRDefault="00635DB1" w:rsidP="00E81F04">
            <w:pPr>
              <w:spacing w:before="60" w:after="60"/>
              <w:rPr>
                <w:rFonts w:cs="Arial"/>
              </w:rPr>
            </w:pPr>
            <w:r w:rsidRPr="00D026F5">
              <w:rPr>
                <w:rFonts w:cs="Arial"/>
              </w:rPr>
              <w:t>YES</w:t>
            </w:r>
          </w:p>
        </w:tc>
        <w:tc>
          <w:tcPr>
            <w:tcW w:w="709" w:type="dxa"/>
          </w:tcPr>
          <w:p w:rsidR="00635DB1" w:rsidRPr="00D026F5" w:rsidRDefault="00635DB1" w:rsidP="00E81F04">
            <w:pPr>
              <w:spacing w:before="60" w:after="60"/>
              <w:rPr>
                <w:rFonts w:cs="Arial"/>
              </w:rPr>
            </w:pPr>
            <w:r w:rsidRPr="00D026F5">
              <w:rPr>
                <w:rFonts w:cs="Arial"/>
              </w:rPr>
              <w:t>NO</w:t>
            </w:r>
          </w:p>
        </w:tc>
        <w:tc>
          <w:tcPr>
            <w:tcW w:w="4252" w:type="dxa"/>
          </w:tcPr>
          <w:p w:rsidR="00635DB1" w:rsidRPr="00D026F5" w:rsidRDefault="00635DB1" w:rsidP="00E81F04">
            <w:pPr>
              <w:spacing w:before="60" w:after="60"/>
              <w:rPr>
                <w:rFonts w:cs="Arial"/>
              </w:rPr>
            </w:pPr>
            <w:r w:rsidRPr="00D026F5">
              <w:rPr>
                <w:rFonts w:cs="Arial"/>
              </w:rPr>
              <w:t>EVIDENCE</w:t>
            </w:r>
          </w:p>
        </w:tc>
      </w:tr>
      <w:tr w:rsidR="00C469F2" w:rsidRPr="00763C0D" w:rsidTr="0046048A">
        <w:tc>
          <w:tcPr>
            <w:tcW w:w="3970" w:type="dxa"/>
          </w:tcPr>
          <w:p w:rsidR="00635DB1" w:rsidRPr="00D026F5" w:rsidRDefault="00635DB1" w:rsidP="00FE4238">
            <w:pPr>
              <w:spacing w:before="60" w:after="60"/>
              <w:rPr>
                <w:rFonts w:cs="Arial"/>
              </w:rPr>
            </w:pPr>
            <w:r w:rsidRPr="00D026F5">
              <w:rPr>
                <w:rFonts w:cs="Arial"/>
              </w:rPr>
              <w:t xml:space="preserve">Is the </w:t>
            </w:r>
            <w:r w:rsidR="00BF3946">
              <w:rPr>
                <w:rFonts w:cs="Arial"/>
              </w:rPr>
              <w:t>t</w:t>
            </w:r>
            <w:r w:rsidRPr="00D026F5">
              <w:rPr>
                <w:rFonts w:cs="Arial"/>
              </w:rPr>
              <w:t>rainee ‘on track’ in clinical skills development?</w:t>
            </w:r>
          </w:p>
        </w:tc>
        <w:tc>
          <w:tcPr>
            <w:tcW w:w="901" w:type="dxa"/>
          </w:tcPr>
          <w:p w:rsidR="00635DB1" w:rsidRPr="00D026F5" w:rsidRDefault="00635DB1" w:rsidP="00FE4238">
            <w:pPr>
              <w:spacing w:before="60" w:after="60"/>
              <w:rPr>
                <w:rFonts w:cs="Arial"/>
              </w:rPr>
            </w:pPr>
          </w:p>
        </w:tc>
        <w:tc>
          <w:tcPr>
            <w:tcW w:w="65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4252" w:type="dxa"/>
          </w:tcPr>
          <w:p w:rsidR="00635DB1" w:rsidRPr="00D026F5" w:rsidRDefault="00635DB1" w:rsidP="00E81F04">
            <w:pPr>
              <w:spacing w:before="60" w:after="60"/>
              <w:rPr>
                <w:rFonts w:cs="Arial"/>
              </w:rPr>
            </w:pPr>
          </w:p>
        </w:tc>
      </w:tr>
      <w:tr w:rsidR="00FE4238" w:rsidRPr="00763C0D" w:rsidTr="0046048A">
        <w:tc>
          <w:tcPr>
            <w:tcW w:w="3970" w:type="dxa"/>
          </w:tcPr>
          <w:p w:rsidR="00FE4238" w:rsidRPr="00D026F5" w:rsidRDefault="00FE4238" w:rsidP="00FE4238">
            <w:pPr>
              <w:pStyle w:val="ListParagraph"/>
              <w:numPr>
                <w:ilvl w:val="0"/>
                <w:numId w:val="7"/>
              </w:numPr>
              <w:spacing w:before="60" w:after="60"/>
              <w:ind w:left="714" w:hanging="357"/>
              <w:rPr>
                <w:rFonts w:cs="Arial"/>
              </w:rPr>
            </w:pPr>
            <w:r w:rsidRPr="00D026F5">
              <w:rPr>
                <w:rFonts w:cs="Arial"/>
              </w:rPr>
              <w:t>Emergencies</w:t>
            </w:r>
          </w:p>
        </w:tc>
        <w:tc>
          <w:tcPr>
            <w:tcW w:w="901" w:type="dxa"/>
          </w:tcPr>
          <w:p w:rsidR="00FE4238" w:rsidRPr="00D026F5" w:rsidRDefault="00FE4238" w:rsidP="00FE4238">
            <w:pPr>
              <w:spacing w:before="60" w:after="60"/>
              <w:jc w:val="center"/>
              <w:rPr>
                <w:rFonts w:cs="Arial"/>
              </w:rPr>
            </w:pPr>
            <w:r w:rsidRPr="00D026F5">
              <w:rPr>
                <w:rFonts w:cs="Arial"/>
              </w:rPr>
              <w:t>3</w:t>
            </w:r>
          </w:p>
        </w:tc>
        <w:tc>
          <w:tcPr>
            <w:tcW w:w="658" w:type="dxa"/>
          </w:tcPr>
          <w:p w:rsidR="00FE4238" w:rsidRPr="00D026F5" w:rsidRDefault="00FE4238" w:rsidP="00E81F04">
            <w:pPr>
              <w:spacing w:before="60" w:after="60"/>
              <w:rPr>
                <w:rFonts w:cs="Arial"/>
              </w:rPr>
            </w:pPr>
          </w:p>
        </w:tc>
        <w:tc>
          <w:tcPr>
            <w:tcW w:w="709" w:type="dxa"/>
          </w:tcPr>
          <w:p w:rsidR="00FE4238" w:rsidRPr="00D026F5" w:rsidRDefault="00FE4238" w:rsidP="00E81F04">
            <w:pPr>
              <w:spacing w:before="60" w:after="60"/>
              <w:rPr>
                <w:rFonts w:cs="Arial"/>
              </w:rPr>
            </w:pPr>
          </w:p>
        </w:tc>
        <w:tc>
          <w:tcPr>
            <w:tcW w:w="4252" w:type="dxa"/>
          </w:tcPr>
          <w:p w:rsidR="00FE4238" w:rsidRPr="00D026F5" w:rsidRDefault="00FE4238" w:rsidP="00E81F04">
            <w:pPr>
              <w:spacing w:before="60" w:after="60"/>
              <w:rPr>
                <w:rFonts w:cs="Arial"/>
              </w:rPr>
            </w:pPr>
          </w:p>
        </w:tc>
      </w:tr>
      <w:tr w:rsidR="00FE4238" w:rsidRPr="00763C0D" w:rsidTr="0046048A">
        <w:tc>
          <w:tcPr>
            <w:tcW w:w="3970" w:type="dxa"/>
          </w:tcPr>
          <w:p w:rsidR="00FE4238" w:rsidRPr="00D026F5" w:rsidRDefault="00FE4238" w:rsidP="00FE4238">
            <w:pPr>
              <w:pStyle w:val="ListParagraph"/>
              <w:numPr>
                <w:ilvl w:val="0"/>
                <w:numId w:val="7"/>
              </w:numPr>
              <w:spacing w:before="60" w:after="60"/>
              <w:ind w:left="714" w:hanging="357"/>
              <w:rPr>
                <w:rFonts w:cs="Arial"/>
              </w:rPr>
            </w:pPr>
            <w:r w:rsidRPr="00D026F5">
              <w:rPr>
                <w:rFonts w:cs="Arial"/>
              </w:rPr>
              <w:t>Management of inpatients</w:t>
            </w:r>
          </w:p>
        </w:tc>
        <w:tc>
          <w:tcPr>
            <w:tcW w:w="901" w:type="dxa"/>
          </w:tcPr>
          <w:p w:rsidR="00FE4238" w:rsidRPr="00D026F5" w:rsidRDefault="00FE4238" w:rsidP="00FE4238">
            <w:pPr>
              <w:spacing w:before="60" w:after="60"/>
              <w:jc w:val="center"/>
              <w:rPr>
                <w:rFonts w:cs="Arial"/>
              </w:rPr>
            </w:pPr>
            <w:r w:rsidRPr="00D026F5">
              <w:rPr>
                <w:rFonts w:cs="Arial"/>
              </w:rPr>
              <w:t>3</w:t>
            </w:r>
          </w:p>
        </w:tc>
        <w:tc>
          <w:tcPr>
            <w:tcW w:w="658" w:type="dxa"/>
          </w:tcPr>
          <w:p w:rsidR="00FE4238" w:rsidRPr="00D026F5" w:rsidRDefault="00FE4238" w:rsidP="00E81F04">
            <w:pPr>
              <w:spacing w:before="60" w:after="60"/>
              <w:rPr>
                <w:rFonts w:cs="Arial"/>
              </w:rPr>
            </w:pPr>
          </w:p>
        </w:tc>
        <w:tc>
          <w:tcPr>
            <w:tcW w:w="709" w:type="dxa"/>
          </w:tcPr>
          <w:p w:rsidR="00FE4238" w:rsidRPr="00D026F5" w:rsidRDefault="00FE4238" w:rsidP="00E81F04">
            <w:pPr>
              <w:spacing w:before="60" w:after="60"/>
              <w:rPr>
                <w:rFonts w:cs="Arial"/>
              </w:rPr>
            </w:pPr>
          </w:p>
        </w:tc>
        <w:tc>
          <w:tcPr>
            <w:tcW w:w="4252" w:type="dxa"/>
          </w:tcPr>
          <w:p w:rsidR="00FE4238" w:rsidRPr="00D026F5" w:rsidRDefault="00FE4238" w:rsidP="00E81F04">
            <w:pPr>
              <w:spacing w:before="60" w:after="60"/>
              <w:rPr>
                <w:rFonts w:cs="Arial"/>
              </w:rPr>
            </w:pPr>
          </w:p>
        </w:tc>
      </w:tr>
      <w:tr w:rsidR="00FE4238" w:rsidRPr="00763C0D" w:rsidTr="0046048A">
        <w:tc>
          <w:tcPr>
            <w:tcW w:w="3970" w:type="dxa"/>
          </w:tcPr>
          <w:p w:rsidR="00FE4238" w:rsidRPr="00D026F5" w:rsidRDefault="00FE4238" w:rsidP="00FE4238">
            <w:pPr>
              <w:pStyle w:val="ListParagraph"/>
              <w:numPr>
                <w:ilvl w:val="0"/>
                <w:numId w:val="7"/>
              </w:numPr>
              <w:spacing w:before="60" w:after="60"/>
              <w:ind w:left="714" w:hanging="357"/>
              <w:rPr>
                <w:rFonts w:cs="Arial"/>
              </w:rPr>
            </w:pPr>
            <w:r w:rsidRPr="00D026F5">
              <w:rPr>
                <w:rFonts w:cs="Arial"/>
              </w:rPr>
              <w:t>Outpatient management</w:t>
            </w:r>
          </w:p>
        </w:tc>
        <w:tc>
          <w:tcPr>
            <w:tcW w:w="901" w:type="dxa"/>
          </w:tcPr>
          <w:p w:rsidR="00FE4238" w:rsidRPr="00D026F5" w:rsidRDefault="00FE4238" w:rsidP="00FE4238">
            <w:pPr>
              <w:spacing w:before="60" w:after="60"/>
              <w:jc w:val="center"/>
              <w:rPr>
                <w:rFonts w:cs="Arial"/>
              </w:rPr>
            </w:pPr>
            <w:r w:rsidRPr="00D026F5">
              <w:rPr>
                <w:rFonts w:cs="Arial"/>
              </w:rPr>
              <w:t>3</w:t>
            </w:r>
          </w:p>
        </w:tc>
        <w:tc>
          <w:tcPr>
            <w:tcW w:w="658" w:type="dxa"/>
          </w:tcPr>
          <w:p w:rsidR="00FE4238" w:rsidRPr="00D026F5" w:rsidRDefault="00FE4238" w:rsidP="00E81F04">
            <w:pPr>
              <w:spacing w:before="60" w:after="60"/>
              <w:rPr>
                <w:rFonts w:cs="Arial"/>
              </w:rPr>
            </w:pPr>
          </w:p>
        </w:tc>
        <w:tc>
          <w:tcPr>
            <w:tcW w:w="709" w:type="dxa"/>
          </w:tcPr>
          <w:p w:rsidR="00FE4238" w:rsidRPr="00D026F5" w:rsidRDefault="00FE4238" w:rsidP="00E81F04">
            <w:pPr>
              <w:spacing w:before="60" w:after="60"/>
              <w:rPr>
                <w:rFonts w:cs="Arial"/>
              </w:rPr>
            </w:pPr>
          </w:p>
        </w:tc>
        <w:tc>
          <w:tcPr>
            <w:tcW w:w="4252" w:type="dxa"/>
          </w:tcPr>
          <w:p w:rsidR="00FE4238" w:rsidRPr="00D026F5" w:rsidRDefault="00FE4238" w:rsidP="00E81F04">
            <w:pPr>
              <w:spacing w:before="60" w:after="60"/>
              <w:rPr>
                <w:rFonts w:cs="Arial"/>
              </w:rPr>
            </w:pPr>
          </w:p>
        </w:tc>
      </w:tr>
      <w:tr w:rsidR="00FE4238" w:rsidRPr="00763C0D" w:rsidTr="0046048A">
        <w:tc>
          <w:tcPr>
            <w:tcW w:w="3970" w:type="dxa"/>
          </w:tcPr>
          <w:p w:rsidR="00FE4238" w:rsidRPr="00D026F5" w:rsidRDefault="00FE4238" w:rsidP="00FE4238">
            <w:pPr>
              <w:pStyle w:val="ListParagraph"/>
              <w:numPr>
                <w:ilvl w:val="0"/>
                <w:numId w:val="7"/>
              </w:numPr>
              <w:spacing w:before="60" w:after="60"/>
              <w:rPr>
                <w:rFonts w:cs="Arial"/>
              </w:rPr>
            </w:pPr>
            <w:r w:rsidRPr="00D026F5">
              <w:rPr>
                <w:rFonts w:cs="Arial"/>
              </w:rPr>
              <w:lastRenderedPageBreak/>
              <w:t>Knowledge</w:t>
            </w:r>
          </w:p>
        </w:tc>
        <w:tc>
          <w:tcPr>
            <w:tcW w:w="901" w:type="dxa"/>
          </w:tcPr>
          <w:p w:rsidR="00FE4238" w:rsidRPr="00D026F5" w:rsidRDefault="00FE4238" w:rsidP="00FE4238">
            <w:pPr>
              <w:spacing w:before="60" w:after="60"/>
              <w:jc w:val="center"/>
              <w:rPr>
                <w:rFonts w:cs="Arial"/>
              </w:rPr>
            </w:pPr>
            <w:r w:rsidRPr="00D026F5">
              <w:rPr>
                <w:rFonts w:cs="Arial"/>
              </w:rPr>
              <w:t>Exam</w:t>
            </w:r>
          </w:p>
        </w:tc>
        <w:tc>
          <w:tcPr>
            <w:tcW w:w="658" w:type="dxa"/>
          </w:tcPr>
          <w:p w:rsidR="00FE4238" w:rsidRPr="00D026F5" w:rsidRDefault="00FE4238" w:rsidP="00E81F04">
            <w:pPr>
              <w:spacing w:before="60" w:after="60"/>
              <w:rPr>
                <w:rFonts w:cs="Arial"/>
              </w:rPr>
            </w:pPr>
          </w:p>
        </w:tc>
        <w:tc>
          <w:tcPr>
            <w:tcW w:w="709" w:type="dxa"/>
          </w:tcPr>
          <w:p w:rsidR="00FE4238" w:rsidRPr="00D026F5" w:rsidRDefault="00FE4238" w:rsidP="00E81F04">
            <w:pPr>
              <w:spacing w:before="60" w:after="60"/>
              <w:rPr>
                <w:rFonts w:cs="Arial"/>
              </w:rPr>
            </w:pPr>
          </w:p>
        </w:tc>
        <w:tc>
          <w:tcPr>
            <w:tcW w:w="4252" w:type="dxa"/>
          </w:tcPr>
          <w:p w:rsidR="00FE4238" w:rsidRPr="00D026F5" w:rsidRDefault="00FE4238" w:rsidP="00E81F04">
            <w:pPr>
              <w:spacing w:before="60" w:after="60"/>
              <w:rPr>
                <w:rFonts w:cs="Arial"/>
              </w:rPr>
            </w:pPr>
          </w:p>
        </w:tc>
      </w:tr>
    </w:tbl>
    <w:p w:rsidR="00635DB1" w:rsidRDefault="00635DB1" w:rsidP="00635DB1">
      <w:pPr>
        <w:spacing w:after="120" w:line="240" w:lineRule="auto"/>
        <w:rPr>
          <w:rFonts w:cs="Arial"/>
        </w:rPr>
      </w:pPr>
    </w:p>
    <w:p w:rsidR="00BF3946" w:rsidRPr="00D026F5" w:rsidRDefault="00BF3946" w:rsidP="00635DB1">
      <w:pPr>
        <w:spacing w:after="120" w:line="240" w:lineRule="auto"/>
        <w:rPr>
          <w:rFonts w:cs="Arial"/>
        </w:rPr>
      </w:pPr>
    </w:p>
    <w:p w:rsidR="00635DB1" w:rsidRPr="00D026F5" w:rsidRDefault="00635DB1" w:rsidP="00E81F04">
      <w:pPr>
        <w:pStyle w:val="ListParagraph"/>
        <w:numPr>
          <w:ilvl w:val="0"/>
          <w:numId w:val="10"/>
        </w:numPr>
        <w:spacing w:after="120" w:line="240" w:lineRule="auto"/>
        <w:jc w:val="both"/>
        <w:rPr>
          <w:rFonts w:cs="Arial"/>
          <w:b/>
        </w:rPr>
      </w:pPr>
      <w:r w:rsidRPr="00D026F5">
        <w:rPr>
          <w:rFonts w:cs="Arial"/>
          <w:b/>
        </w:rPr>
        <w:t>Professional &amp; Leadership Skills</w:t>
      </w:r>
    </w:p>
    <w:p w:rsidR="00635DB1" w:rsidRPr="00D026F5" w:rsidRDefault="00635DB1" w:rsidP="00635DB1">
      <w:pPr>
        <w:spacing w:after="120" w:line="240" w:lineRule="auto"/>
        <w:rPr>
          <w:rFonts w:cs="Arial"/>
        </w:rPr>
      </w:pPr>
      <w:r w:rsidRPr="00D026F5">
        <w:rPr>
          <w:rFonts w:cs="Arial"/>
        </w:rPr>
        <w:t>Evidence: ISCP WBAs, MSF, Completed Audits, MSF, Reflection, AES/CS reports.</w:t>
      </w:r>
    </w:p>
    <w:tbl>
      <w:tblPr>
        <w:tblStyle w:val="TableGrid"/>
        <w:tblW w:w="10490" w:type="dxa"/>
        <w:tblInd w:w="-318" w:type="dxa"/>
        <w:tblLook w:val="04A0" w:firstRow="1" w:lastRow="0" w:firstColumn="1" w:lastColumn="0" w:noHBand="0" w:noVBand="1"/>
      </w:tblPr>
      <w:tblGrid>
        <w:gridCol w:w="5387"/>
        <w:gridCol w:w="3686"/>
        <w:gridCol w:w="708"/>
        <w:gridCol w:w="709"/>
      </w:tblGrid>
      <w:tr w:rsidR="00FE4238" w:rsidRPr="00763C0D" w:rsidTr="0046048A">
        <w:tc>
          <w:tcPr>
            <w:tcW w:w="5387" w:type="dxa"/>
          </w:tcPr>
          <w:p w:rsidR="00635DB1" w:rsidRPr="00D026F5" w:rsidRDefault="00E81F04" w:rsidP="00E81F04">
            <w:pPr>
              <w:spacing w:before="60" w:after="60"/>
              <w:rPr>
                <w:rFonts w:cs="Arial"/>
              </w:rPr>
            </w:pPr>
            <w:r w:rsidRPr="00D026F5">
              <w:rPr>
                <w:rFonts w:cs="Arial"/>
              </w:rPr>
              <w:t xml:space="preserve">Is the </w:t>
            </w:r>
            <w:r w:rsidR="00BF3946">
              <w:rPr>
                <w:rFonts w:cs="Arial"/>
              </w:rPr>
              <w:t>t</w:t>
            </w:r>
            <w:r w:rsidRPr="00D026F5">
              <w:rPr>
                <w:rFonts w:cs="Arial"/>
              </w:rPr>
              <w:t>rainee ‘on track’ in:</w:t>
            </w:r>
          </w:p>
        </w:tc>
        <w:tc>
          <w:tcPr>
            <w:tcW w:w="3686" w:type="dxa"/>
          </w:tcPr>
          <w:p w:rsidR="00635DB1" w:rsidRPr="00D026F5" w:rsidRDefault="00635DB1" w:rsidP="00E81F04">
            <w:pPr>
              <w:spacing w:before="60" w:after="60"/>
              <w:jc w:val="center"/>
              <w:rPr>
                <w:rFonts w:cs="Arial"/>
              </w:rPr>
            </w:pPr>
            <w:r w:rsidRPr="00D026F5">
              <w:rPr>
                <w:rFonts w:cs="Arial"/>
              </w:rPr>
              <w:t>EVIDENCE</w:t>
            </w:r>
          </w:p>
        </w:tc>
        <w:tc>
          <w:tcPr>
            <w:tcW w:w="708" w:type="dxa"/>
          </w:tcPr>
          <w:p w:rsidR="00635DB1" w:rsidRPr="00D026F5" w:rsidRDefault="00635DB1" w:rsidP="00E81F04">
            <w:pPr>
              <w:spacing w:before="60" w:after="60"/>
              <w:rPr>
                <w:rFonts w:cs="Arial"/>
              </w:rPr>
            </w:pPr>
            <w:r w:rsidRPr="00D026F5">
              <w:rPr>
                <w:rFonts w:cs="Arial"/>
              </w:rPr>
              <w:t>YES</w:t>
            </w:r>
          </w:p>
        </w:tc>
        <w:tc>
          <w:tcPr>
            <w:tcW w:w="709" w:type="dxa"/>
          </w:tcPr>
          <w:p w:rsidR="00635DB1" w:rsidRPr="00D026F5" w:rsidRDefault="00635DB1" w:rsidP="00E81F04">
            <w:pPr>
              <w:spacing w:before="60" w:after="60"/>
              <w:rPr>
                <w:rFonts w:cs="Arial"/>
              </w:rPr>
            </w:pPr>
            <w:r w:rsidRPr="00D026F5">
              <w:rPr>
                <w:rFonts w:cs="Arial"/>
              </w:rPr>
              <w:t>NO</w:t>
            </w:r>
          </w:p>
        </w:tc>
      </w:tr>
      <w:tr w:rsidR="00FE4238" w:rsidRPr="00763C0D" w:rsidTr="0046048A">
        <w:tc>
          <w:tcPr>
            <w:tcW w:w="5387" w:type="dxa"/>
          </w:tcPr>
          <w:p w:rsidR="00635DB1" w:rsidRPr="00D026F5" w:rsidRDefault="00635DB1" w:rsidP="00FE4238">
            <w:pPr>
              <w:spacing w:before="60" w:after="60"/>
              <w:rPr>
                <w:rFonts w:cs="Arial"/>
              </w:rPr>
            </w:pPr>
            <w:r w:rsidRPr="00D026F5">
              <w:rPr>
                <w:rFonts w:cs="Arial"/>
                <w:b/>
              </w:rPr>
              <w:t>Communication, Teamwork &amp; Leadership</w:t>
            </w:r>
            <w:r w:rsidRPr="00D026F5">
              <w:rPr>
                <w:rFonts w:cs="Arial"/>
              </w:rPr>
              <w:t xml:space="preserve"> e.g. Breaking Bad News, MDT Working, Human Factors</w:t>
            </w:r>
          </w:p>
        </w:tc>
        <w:tc>
          <w:tcPr>
            <w:tcW w:w="3686" w:type="dxa"/>
          </w:tcPr>
          <w:p w:rsidR="00635DB1" w:rsidRPr="00D026F5" w:rsidRDefault="00635DB1" w:rsidP="00E81F04">
            <w:pPr>
              <w:spacing w:before="60" w:after="60"/>
              <w:rPr>
                <w:rFonts w:cs="Arial"/>
              </w:rPr>
            </w:pP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r>
      <w:tr w:rsidR="00FE4238" w:rsidRPr="00763C0D" w:rsidTr="0046048A">
        <w:tc>
          <w:tcPr>
            <w:tcW w:w="5387" w:type="dxa"/>
          </w:tcPr>
          <w:p w:rsidR="00635DB1" w:rsidRPr="00D026F5" w:rsidRDefault="00635DB1" w:rsidP="00FE4238">
            <w:pPr>
              <w:spacing w:before="60" w:after="60"/>
              <w:rPr>
                <w:rFonts w:cs="Arial"/>
              </w:rPr>
            </w:pPr>
            <w:r w:rsidRPr="00D026F5">
              <w:rPr>
                <w:rFonts w:cs="Arial"/>
                <w:b/>
              </w:rPr>
              <w:t>Quality &amp; Safety Improvement</w:t>
            </w:r>
            <w:r w:rsidRPr="00D026F5">
              <w:rPr>
                <w:rFonts w:cs="Arial"/>
              </w:rPr>
              <w:t xml:space="preserve"> e.g. Audit, involvement in guideline development, SUIs, root cause analysis etc.</w:t>
            </w:r>
          </w:p>
          <w:p w:rsidR="00635DB1" w:rsidRPr="00D026F5" w:rsidRDefault="00635DB1" w:rsidP="00FE4238">
            <w:pPr>
              <w:pStyle w:val="ListParagraph"/>
              <w:numPr>
                <w:ilvl w:val="0"/>
                <w:numId w:val="8"/>
              </w:numPr>
              <w:spacing w:before="60" w:after="60"/>
              <w:rPr>
                <w:rFonts w:cs="Arial"/>
              </w:rPr>
            </w:pPr>
            <w:r w:rsidRPr="00D026F5">
              <w:rPr>
                <w:rFonts w:cs="Arial"/>
              </w:rPr>
              <w:t xml:space="preserve"> 1 audit per year</w:t>
            </w:r>
            <w:r w:rsidR="00BF3946">
              <w:rPr>
                <w:rFonts w:cs="Arial"/>
              </w:rPr>
              <w:t xml:space="preserve"> (including at least one covering personal practice)</w:t>
            </w:r>
          </w:p>
        </w:tc>
        <w:tc>
          <w:tcPr>
            <w:tcW w:w="3686" w:type="dxa"/>
          </w:tcPr>
          <w:p w:rsidR="00635DB1" w:rsidRPr="00D026F5" w:rsidRDefault="00635DB1" w:rsidP="00E81F04">
            <w:pPr>
              <w:spacing w:before="60" w:after="60"/>
              <w:rPr>
                <w:rFonts w:cs="Arial"/>
              </w:rPr>
            </w:pP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r>
      <w:tr w:rsidR="00FE4238" w:rsidRPr="00763C0D" w:rsidTr="0046048A">
        <w:tc>
          <w:tcPr>
            <w:tcW w:w="5387" w:type="dxa"/>
          </w:tcPr>
          <w:p w:rsidR="00635DB1" w:rsidRPr="00D026F5" w:rsidRDefault="00635DB1" w:rsidP="00FE4238">
            <w:pPr>
              <w:spacing w:before="60" w:after="60"/>
              <w:rPr>
                <w:rFonts w:cs="Arial"/>
                <w:b/>
              </w:rPr>
            </w:pPr>
            <w:r w:rsidRPr="00D026F5">
              <w:rPr>
                <w:rFonts w:cs="Arial"/>
                <w:b/>
              </w:rPr>
              <w:t>Research</w:t>
            </w:r>
          </w:p>
          <w:p w:rsidR="00635DB1" w:rsidRPr="00D026F5" w:rsidRDefault="00635DB1" w:rsidP="00FE4238">
            <w:pPr>
              <w:pStyle w:val="ListParagraph"/>
              <w:numPr>
                <w:ilvl w:val="0"/>
                <w:numId w:val="8"/>
              </w:numPr>
              <w:spacing w:before="60" w:after="60"/>
              <w:rPr>
                <w:rFonts w:cs="Arial"/>
              </w:rPr>
            </w:pPr>
            <w:r w:rsidRPr="00D026F5">
              <w:rPr>
                <w:rFonts w:cs="Arial"/>
              </w:rPr>
              <w:t>Has the trainee attended a Research &amp; Critical Appraisal Skills course?</w:t>
            </w:r>
            <w:r w:rsidR="00BF3946">
              <w:rPr>
                <w:rFonts w:cs="Arial"/>
              </w:rPr>
              <w:t xml:space="preserve"> </w:t>
            </w:r>
            <w:r w:rsidRPr="00D026F5">
              <w:rPr>
                <w:rFonts w:cs="Arial"/>
              </w:rPr>
              <w:t>(e.g. as part of Masters)</w:t>
            </w:r>
          </w:p>
          <w:p w:rsidR="00635DB1" w:rsidRPr="00D026F5" w:rsidRDefault="00635DB1" w:rsidP="00FE4238">
            <w:pPr>
              <w:pStyle w:val="ListParagraph"/>
              <w:numPr>
                <w:ilvl w:val="0"/>
                <w:numId w:val="8"/>
              </w:numPr>
              <w:spacing w:before="60" w:after="60"/>
              <w:rPr>
                <w:rFonts w:cs="Arial"/>
              </w:rPr>
            </w:pPr>
            <w:r w:rsidRPr="00D026F5">
              <w:rPr>
                <w:rFonts w:cs="Arial"/>
              </w:rPr>
              <w:t>Demonstrated engagement e.g. met agreed target for publications</w:t>
            </w:r>
          </w:p>
        </w:tc>
        <w:tc>
          <w:tcPr>
            <w:tcW w:w="3686" w:type="dxa"/>
          </w:tcPr>
          <w:p w:rsidR="00635DB1" w:rsidRPr="00D026F5" w:rsidRDefault="00635DB1" w:rsidP="00E81F04">
            <w:pPr>
              <w:spacing w:before="60" w:after="60"/>
              <w:rPr>
                <w:rFonts w:cs="Arial"/>
              </w:rPr>
            </w:pP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r>
      <w:tr w:rsidR="00FE4238" w:rsidRPr="00763C0D" w:rsidTr="0046048A">
        <w:tc>
          <w:tcPr>
            <w:tcW w:w="5387" w:type="dxa"/>
          </w:tcPr>
          <w:p w:rsidR="00635DB1" w:rsidRPr="00D026F5" w:rsidRDefault="00635DB1" w:rsidP="00FE4238">
            <w:pPr>
              <w:spacing w:before="60" w:after="60"/>
              <w:rPr>
                <w:rFonts w:cs="Arial"/>
                <w:b/>
              </w:rPr>
            </w:pPr>
            <w:r w:rsidRPr="00D026F5">
              <w:rPr>
                <w:rFonts w:cs="Arial"/>
                <w:b/>
              </w:rPr>
              <w:t>Teaching</w:t>
            </w:r>
          </w:p>
          <w:p w:rsidR="00635DB1" w:rsidRPr="00D026F5" w:rsidRDefault="00635DB1" w:rsidP="00FE4238">
            <w:pPr>
              <w:pStyle w:val="ListParagraph"/>
              <w:numPr>
                <w:ilvl w:val="0"/>
                <w:numId w:val="9"/>
              </w:numPr>
              <w:spacing w:before="60" w:after="60"/>
              <w:rPr>
                <w:rFonts w:cs="Arial"/>
              </w:rPr>
            </w:pPr>
            <w:r w:rsidRPr="00D026F5">
              <w:rPr>
                <w:rFonts w:cs="Arial"/>
              </w:rPr>
              <w:t>Involvement in teaching</w:t>
            </w:r>
          </w:p>
          <w:p w:rsidR="00635DB1" w:rsidRPr="00D026F5" w:rsidRDefault="00635DB1" w:rsidP="00FE4238">
            <w:pPr>
              <w:pStyle w:val="ListParagraph"/>
              <w:numPr>
                <w:ilvl w:val="0"/>
                <w:numId w:val="9"/>
              </w:numPr>
              <w:spacing w:before="60" w:after="60"/>
              <w:rPr>
                <w:rFonts w:cs="Arial"/>
              </w:rPr>
            </w:pPr>
            <w:r w:rsidRPr="00D026F5">
              <w:rPr>
                <w:rFonts w:cs="Arial"/>
              </w:rPr>
              <w:t>Teaching certification</w:t>
            </w:r>
          </w:p>
        </w:tc>
        <w:tc>
          <w:tcPr>
            <w:tcW w:w="3686" w:type="dxa"/>
          </w:tcPr>
          <w:p w:rsidR="00635DB1" w:rsidRPr="00D026F5" w:rsidRDefault="00635DB1" w:rsidP="00E81F04">
            <w:pPr>
              <w:spacing w:before="60" w:after="60"/>
              <w:rPr>
                <w:rFonts w:cs="Arial"/>
              </w:rPr>
            </w:pP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r>
    </w:tbl>
    <w:p w:rsidR="00635DB1" w:rsidRDefault="00635DB1" w:rsidP="00635DB1">
      <w:pPr>
        <w:pStyle w:val="ListParagraph"/>
        <w:spacing w:after="120" w:line="240" w:lineRule="auto"/>
        <w:jc w:val="both"/>
        <w:rPr>
          <w:rFonts w:cs="Arial"/>
        </w:rPr>
      </w:pPr>
    </w:p>
    <w:p w:rsidR="00BF3946" w:rsidRPr="00D026F5" w:rsidRDefault="00BF3946" w:rsidP="00635DB1">
      <w:pPr>
        <w:pStyle w:val="ListParagraph"/>
        <w:spacing w:after="120" w:line="240" w:lineRule="auto"/>
        <w:jc w:val="both"/>
        <w:rPr>
          <w:rFonts w:cs="Arial"/>
        </w:rPr>
      </w:pPr>
    </w:p>
    <w:p w:rsidR="00635DB1" w:rsidRPr="00D026F5" w:rsidRDefault="00635DB1" w:rsidP="00E81F04">
      <w:pPr>
        <w:pStyle w:val="ListParagraph"/>
        <w:numPr>
          <w:ilvl w:val="0"/>
          <w:numId w:val="10"/>
        </w:numPr>
        <w:spacing w:after="120" w:line="240" w:lineRule="auto"/>
        <w:jc w:val="both"/>
        <w:rPr>
          <w:rFonts w:cs="Arial"/>
          <w:b/>
        </w:rPr>
      </w:pPr>
      <w:r w:rsidRPr="00D026F5">
        <w:rPr>
          <w:rFonts w:cs="Arial"/>
          <w:b/>
        </w:rPr>
        <w:t>Courses</w:t>
      </w:r>
    </w:p>
    <w:tbl>
      <w:tblPr>
        <w:tblStyle w:val="TableGrid"/>
        <w:tblW w:w="10490" w:type="dxa"/>
        <w:tblInd w:w="-318" w:type="dxa"/>
        <w:tblLook w:val="04A0" w:firstRow="1" w:lastRow="0" w:firstColumn="1" w:lastColumn="0" w:noHBand="0" w:noVBand="1"/>
      </w:tblPr>
      <w:tblGrid>
        <w:gridCol w:w="3970"/>
        <w:gridCol w:w="708"/>
        <w:gridCol w:w="709"/>
        <w:gridCol w:w="5103"/>
      </w:tblGrid>
      <w:tr w:rsidR="00635DB1" w:rsidRPr="00763C0D" w:rsidTr="0046048A">
        <w:tc>
          <w:tcPr>
            <w:tcW w:w="3970" w:type="dxa"/>
          </w:tcPr>
          <w:p w:rsidR="00635DB1" w:rsidRPr="00D026F5" w:rsidRDefault="00635DB1" w:rsidP="00E81F04">
            <w:pPr>
              <w:spacing w:before="60" w:after="60"/>
              <w:rPr>
                <w:rFonts w:cs="Arial"/>
              </w:rPr>
            </w:pPr>
          </w:p>
        </w:tc>
        <w:tc>
          <w:tcPr>
            <w:tcW w:w="708" w:type="dxa"/>
          </w:tcPr>
          <w:p w:rsidR="00635DB1" w:rsidRPr="00D026F5" w:rsidRDefault="00635DB1" w:rsidP="00E81F04">
            <w:pPr>
              <w:spacing w:before="60" w:after="60"/>
              <w:rPr>
                <w:rFonts w:cs="Arial"/>
              </w:rPr>
            </w:pPr>
            <w:r w:rsidRPr="00D026F5">
              <w:rPr>
                <w:rFonts w:cs="Arial"/>
              </w:rPr>
              <w:t>YES</w:t>
            </w:r>
          </w:p>
        </w:tc>
        <w:tc>
          <w:tcPr>
            <w:tcW w:w="709" w:type="dxa"/>
          </w:tcPr>
          <w:p w:rsidR="00635DB1" w:rsidRPr="00D026F5" w:rsidRDefault="00635DB1" w:rsidP="00E81F04">
            <w:pPr>
              <w:spacing w:before="60" w:after="60"/>
              <w:rPr>
                <w:rFonts w:cs="Arial"/>
              </w:rPr>
            </w:pPr>
            <w:r w:rsidRPr="00D026F5">
              <w:rPr>
                <w:rFonts w:cs="Arial"/>
              </w:rPr>
              <w:t>NO</w:t>
            </w:r>
          </w:p>
        </w:tc>
        <w:tc>
          <w:tcPr>
            <w:tcW w:w="5103" w:type="dxa"/>
          </w:tcPr>
          <w:p w:rsidR="00635DB1" w:rsidRPr="00D026F5" w:rsidRDefault="00635DB1" w:rsidP="00E81F04">
            <w:pPr>
              <w:spacing w:before="60" w:after="60"/>
              <w:rPr>
                <w:rFonts w:cs="Arial"/>
              </w:rPr>
            </w:pPr>
            <w:r w:rsidRPr="00D026F5">
              <w:rPr>
                <w:rFonts w:cs="Arial"/>
              </w:rPr>
              <w:t>COMMENT</w:t>
            </w:r>
          </w:p>
        </w:tc>
      </w:tr>
      <w:tr w:rsidR="00635DB1" w:rsidRPr="00763C0D" w:rsidTr="0046048A">
        <w:tc>
          <w:tcPr>
            <w:tcW w:w="3970" w:type="dxa"/>
          </w:tcPr>
          <w:p w:rsidR="00635DB1" w:rsidRPr="00D026F5" w:rsidRDefault="00635DB1" w:rsidP="00E81F04">
            <w:pPr>
              <w:spacing w:before="60" w:after="60"/>
              <w:rPr>
                <w:rFonts w:cs="Arial"/>
              </w:rPr>
            </w:pPr>
            <w:r w:rsidRPr="00D026F5">
              <w:rPr>
                <w:rFonts w:cs="Arial"/>
              </w:rPr>
              <w:t>Temporal Bone</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r w:rsidR="00635DB1" w:rsidRPr="00763C0D" w:rsidTr="0046048A">
        <w:tc>
          <w:tcPr>
            <w:tcW w:w="3970" w:type="dxa"/>
          </w:tcPr>
          <w:p w:rsidR="00635DB1" w:rsidRPr="00D026F5" w:rsidRDefault="00635DB1" w:rsidP="00E81F04">
            <w:pPr>
              <w:spacing w:before="60" w:after="60"/>
              <w:rPr>
                <w:rFonts w:cs="Arial"/>
              </w:rPr>
            </w:pPr>
            <w:r w:rsidRPr="00D026F5">
              <w:rPr>
                <w:rFonts w:cs="Arial"/>
              </w:rPr>
              <w:t>FESS</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r w:rsidR="00635DB1" w:rsidRPr="00763C0D" w:rsidTr="0046048A">
        <w:tc>
          <w:tcPr>
            <w:tcW w:w="3970" w:type="dxa"/>
          </w:tcPr>
          <w:p w:rsidR="00635DB1" w:rsidRPr="00D026F5" w:rsidRDefault="00635DB1" w:rsidP="00E81F04">
            <w:pPr>
              <w:spacing w:before="60" w:after="60"/>
              <w:rPr>
                <w:rFonts w:cs="Arial"/>
              </w:rPr>
            </w:pPr>
            <w:r w:rsidRPr="00D026F5">
              <w:rPr>
                <w:rFonts w:cs="Arial"/>
              </w:rPr>
              <w:t>Head &amp; Neck</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r w:rsidR="00635DB1" w:rsidRPr="00763C0D" w:rsidTr="0046048A">
        <w:tc>
          <w:tcPr>
            <w:tcW w:w="3970" w:type="dxa"/>
          </w:tcPr>
          <w:p w:rsidR="00635DB1" w:rsidRPr="00D026F5" w:rsidRDefault="00635DB1" w:rsidP="00E81F04">
            <w:pPr>
              <w:spacing w:before="60" w:after="60"/>
              <w:rPr>
                <w:rFonts w:cs="Arial"/>
              </w:rPr>
            </w:pPr>
            <w:proofErr w:type="spellStart"/>
            <w:r w:rsidRPr="00D026F5">
              <w:rPr>
                <w:rFonts w:cs="Arial"/>
              </w:rPr>
              <w:t>Septorhinoplasty</w:t>
            </w:r>
            <w:proofErr w:type="spellEnd"/>
            <w:r w:rsidRPr="00D026F5">
              <w:rPr>
                <w:rFonts w:cs="Arial"/>
              </w:rPr>
              <w:t xml:space="preserve"> &amp; Facial Plastics</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r w:rsidR="00635DB1" w:rsidRPr="00763C0D" w:rsidTr="0046048A">
        <w:tc>
          <w:tcPr>
            <w:tcW w:w="3970" w:type="dxa"/>
          </w:tcPr>
          <w:p w:rsidR="00635DB1" w:rsidRPr="00D026F5" w:rsidRDefault="00635DB1" w:rsidP="0046048A">
            <w:pPr>
              <w:spacing w:before="60" w:after="60"/>
              <w:rPr>
                <w:rFonts w:cs="Arial"/>
              </w:rPr>
            </w:pPr>
            <w:r w:rsidRPr="00D026F5">
              <w:rPr>
                <w:rFonts w:cs="Arial"/>
              </w:rPr>
              <w:t>Laser</w:t>
            </w:r>
            <w:r w:rsidR="0046048A" w:rsidRPr="00D026F5">
              <w:rPr>
                <w:rFonts w:cs="Arial"/>
              </w:rPr>
              <w:t xml:space="preserve"> </w:t>
            </w:r>
            <w:r w:rsidRPr="00D026F5">
              <w:rPr>
                <w:rFonts w:cs="Arial"/>
              </w:rPr>
              <w:t>(may be part of H&amp;N course)</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r w:rsidR="00BF3946" w:rsidRPr="00763C0D" w:rsidTr="0046048A">
        <w:tc>
          <w:tcPr>
            <w:tcW w:w="3970" w:type="dxa"/>
          </w:tcPr>
          <w:p w:rsidR="00BF3946" w:rsidRPr="00763C0D" w:rsidRDefault="00BF3946" w:rsidP="00B00292">
            <w:pPr>
              <w:spacing w:before="60" w:after="60"/>
              <w:rPr>
                <w:rFonts w:cs="Arial"/>
              </w:rPr>
            </w:pPr>
            <w:r>
              <w:rPr>
                <w:rFonts w:cs="Arial"/>
              </w:rPr>
              <w:t>Good Clinical Practice (GCP) course</w:t>
            </w:r>
          </w:p>
        </w:tc>
        <w:tc>
          <w:tcPr>
            <w:tcW w:w="708" w:type="dxa"/>
          </w:tcPr>
          <w:p w:rsidR="00BF3946" w:rsidRPr="00763C0D" w:rsidRDefault="00BF3946" w:rsidP="00E81F04">
            <w:pPr>
              <w:spacing w:before="60" w:after="60"/>
              <w:rPr>
                <w:rFonts w:cs="Arial"/>
              </w:rPr>
            </w:pPr>
          </w:p>
        </w:tc>
        <w:tc>
          <w:tcPr>
            <w:tcW w:w="709" w:type="dxa"/>
          </w:tcPr>
          <w:p w:rsidR="00BF3946" w:rsidRPr="00763C0D" w:rsidRDefault="00BF3946" w:rsidP="00E81F04">
            <w:pPr>
              <w:spacing w:before="60" w:after="60"/>
              <w:rPr>
                <w:rFonts w:cs="Arial"/>
              </w:rPr>
            </w:pPr>
          </w:p>
        </w:tc>
        <w:tc>
          <w:tcPr>
            <w:tcW w:w="5103" w:type="dxa"/>
          </w:tcPr>
          <w:p w:rsidR="00BF3946" w:rsidRPr="00763C0D" w:rsidRDefault="00BF3946" w:rsidP="00E81F04">
            <w:pPr>
              <w:spacing w:before="60" w:after="60"/>
              <w:rPr>
                <w:rFonts w:cs="Arial"/>
              </w:rPr>
            </w:pPr>
          </w:p>
        </w:tc>
      </w:tr>
      <w:tr w:rsidR="00635DB1" w:rsidRPr="00763C0D" w:rsidTr="0046048A">
        <w:tc>
          <w:tcPr>
            <w:tcW w:w="3970" w:type="dxa"/>
          </w:tcPr>
          <w:p w:rsidR="00635DB1" w:rsidRPr="00D026F5" w:rsidRDefault="00B00292" w:rsidP="00B00292">
            <w:pPr>
              <w:spacing w:before="60" w:after="60"/>
              <w:rPr>
                <w:rFonts w:cs="Arial"/>
              </w:rPr>
            </w:pPr>
            <w:r w:rsidRPr="00D026F5">
              <w:rPr>
                <w:rFonts w:cs="Arial"/>
              </w:rPr>
              <w:t>APLS (current at CCT/CESR(CP)</w:t>
            </w:r>
            <w:r w:rsidR="00635DB1" w:rsidRPr="00D026F5">
              <w:rPr>
                <w:rFonts w:cs="Arial"/>
              </w:rPr>
              <w:t>)</w:t>
            </w:r>
          </w:p>
        </w:tc>
        <w:tc>
          <w:tcPr>
            <w:tcW w:w="708" w:type="dxa"/>
          </w:tcPr>
          <w:p w:rsidR="00635DB1" w:rsidRPr="00D026F5" w:rsidRDefault="00635DB1" w:rsidP="00E81F04">
            <w:pPr>
              <w:spacing w:before="60" w:after="60"/>
              <w:rPr>
                <w:rFonts w:cs="Arial"/>
              </w:rPr>
            </w:pPr>
          </w:p>
        </w:tc>
        <w:tc>
          <w:tcPr>
            <w:tcW w:w="709" w:type="dxa"/>
          </w:tcPr>
          <w:p w:rsidR="00635DB1" w:rsidRPr="00D026F5" w:rsidRDefault="00635DB1" w:rsidP="00E81F04">
            <w:pPr>
              <w:spacing w:before="60" w:after="60"/>
              <w:rPr>
                <w:rFonts w:cs="Arial"/>
              </w:rPr>
            </w:pPr>
          </w:p>
        </w:tc>
        <w:tc>
          <w:tcPr>
            <w:tcW w:w="5103" w:type="dxa"/>
          </w:tcPr>
          <w:p w:rsidR="00635DB1" w:rsidRPr="00D026F5" w:rsidRDefault="00635DB1" w:rsidP="00E81F04">
            <w:pPr>
              <w:spacing w:before="60" w:after="60"/>
              <w:rPr>
                <w:rFonts w:cs="Arial"/>
              </w:rPr>
            </w:pPr>
          </w:p>
        </w:tc>
      </w:tr>
    </w:tbl>
    <w:p w:rsidR="00BF3946" w:rsidRDefault="00BF3946" w:rsidP="00635DB1">
      <w:pPr>
        <w:spacing w:after="120" w:line="240" w:lineRule="auto"/>
        <w:jc w:val="both"/>
        <w:rPr>
          <w:rFonts w:cs="Arial"/>
        </w:rPr>
      </w:pPr>
    </w:p>
    <w:p w:rsidR="00BF3946" w:rsidRPr="00D026F5" w:rsidRDefault="00BF3946" w:rsidP="00635DB1">
      <w:pPr>
        <w:spacing w:after="120" w:line="240" w:lineRule="auto"/>
        <w:jc w:val="both"/>
        <w:rPr>
          <w:rFonts w:cs="Arial"/>
        </w:rPr>
      </w:pPr>
    </w:p>
    <w:p w:rsidR="00635DB1" w:rsidRPr="00D026F5" w:rsidRDefault="00635DB1" w:rsidP="00C469F2">
      <w:pPr>
        <w:pStyle w:val="ListParagraph"/>
        <w:numPr>
          <w:ilvl w:val="0"/>
          <w:numId w:val="10"/>
        </w:numPr>
        <w:spacing w:after="120" w:line="240" w:lineRule="auto"/>
        <w:jc w:val="both"/>
        <w:rPr>
          <w:rFonts w:cs="Arial"/>
          <w:b/>
        </w:rPr>
      </w:pPr>
      <w:r w:rsidRPr="00D026F5">
        <w:rPr>
          <w:rFonts w:cs="Arial"/>
          <w:b/>
        </w:rPr>
        <w:t>Summary</w:t>
      </w:r>
    </w:p>
    <w:tbl>
      <w:tblPr>
        <w:tblStyle w:val="TableGrid"/>
        <w:tblW w:w="10490" w:type="dxa"/>
        <w:tblInd w:w="-318" w:type="dxa"/>
        <w:tblLook w:val="04A0" w:firstRow="1" w:lastRow="0" w:firstColumn="1" w:lastColumn="0" w:noHBand="0" w:noVBand="1"/>
      </w:tblPr>
      <w:tblGrid>
        <w:gridCol w:w="7372"/>
        <w:gridCol w:w="1559"/>
        <w:gridCol w:w="1559"/>
      </w:tblGrid>
      <w:tr w:rsidR="00635DB1" w:rsidRPr="00763C0D" w:rsidTr="00D026F5">
        <w:trPr>
          <w:trHeight w:val="171"/>
        </w:trPr>
        <w:tc>
          <w:tcPr>
            <w:tcW w:w="7372" w:type="dxa"/>
          </w:tcPr>
          <w:p w:rsidR="00635DB1" w:rsidRPr="00D026F5" w:rsidRDefault="00635DB1" w:rsidP="00E81F04">
            <w:pPr>
              <w:spacing w:before="60" w:after="60"/>
              <w:rPr>
                <w:rFonts w:cs="Arial"/>
              </w:rPr>
            </w:pPr>
          </w:p>
        </w:tc>
        <w:tc>
          <w:tcPr>
            <w:tcW w:w="1559" w:type="dxa"/>
          </w:tcPr>
          <w:p w:rsidR="00635DB1" w:rsidRPr="00D026F5" w:rsidRDefault="00635DB1" w:rsidP="00E81F04">
            <w:pPr>
              <w:spacing w:before="60" w:after="60"/>
              <w:rPr>
                <w:rFonts w:cs="Arial"/>
              </w:rPr>
            </w:pPr>
            <w:r w:rsidRPr="00D026F5">
              <w:rPr>
                <w:rFonts w:cs="Arial"/>
              </w:rPr>
              <w:t>YES</w:t>
            </w:r>
          </w:p>
        </w:tc>
        <w:tc>
          <w:tcPr>
            <w:tcW w:w="1559" w:type="dxa"/>
          </w:tcPr>
          <w:p w:rsidR="00635DB1" w:rsidRPr="00D026F5" w:rsidRDefault="00635DB1" w:rsidP="00E81F04">
            <w:pPr>
              <w:spacing w:before="60" w:after="60"/>
              <w:rPr>
                <w:rFonts w:cs="Arial"/>
              </w:rPr>
            </w:pPr>
            <w:r w:rsidRPr="00D026F5">
              <w:rPr>
                <w:rFonts w:cs="Arial"/>
              </w:rPr>
              <w:t>NO</w:t>
            </w:r>
          </w:p>
        </w:tc>
      </w:tr>
      <w:tr w:rsidR="00635DB1" w:rsidRPr="00763C0D" w:rsidTr="0046048A">
        <w:tc>
          <w:tcPr>
            <w:tcW w:w="7372" w:type="dxa"/>
          </w:tcPr>
          <w:p w:rsidR="00635DB1" w:rsidRPr="00D026F5" w:rsidRDefault="00635DB1" w:rsidP="00B00292">
            <w:pPr>
              <w:spacing w:before="60" w:after="60"/>
              <w:rPr>
                <w:rFonts w:cs="Arial"/>
              </w:rPr>
            </w:pPr>
            <w:r w:rsidRPr="00D026F5">
              <w:rPr>
                <w:rFonts w:cs="Arial"/>
              </w:rPr>
              <w:t xml:space="preserve">This trainee is ‘on track’ to meet </w:t>
            </w:r>
            <w:r w:rsidR="00B00292" w:rsidRPr="00D026F5">
              <w:rPr>
                <w:rFonts w:cs="Arial"/>
              </w:rPr>
              <w:t>certification</w:t>
            </w:r>
            <w:r w:rsidRPr="00D026F5">
              <w:rPr>
                <w:rFonts w:cs="Arial"/>
              </w:rPr>
              <w:t xml:space="preserve"> requirements?</w:t>
            </w:r>
          </w:p>
        </w:tc>
        <w:tc>
          <w:tcPr>
            <w:tcW w:w="1559" w:type="dxa"/>
          </w:tcPr>
          <w:p w:rsidR="00635DB1" w:rsidRPr="00D026F5" w:rsidRDefault="00635DB1" w:rsidP="00E81F04">
            <w:pPr>
              <w:spacing w:before="60" w:after="60"/>
              <w:rPr>
                <w:rFonts w:cs="Arial"/>
              </w:rPr>
            </w:pPr>
          </w:p>
        </w:tc>
        <w:tc>
          <w:tcPr>
            <w:tcW w:w="1559" w:type="dxa"/>
          </w:tcPr>
          <w:p w:rsidR="00635DB1" w:rsidRPr="00D026F5" w:rsidRDefault="00635DB1" w:rsidP="00E81F04">
            <w:pPr>
              <w:spacing w:before="60" w:after="60"/>
              <w:rPr>
                <w:rFonts w:cs="Arial"/>
              </w:rPr>
            </w:pPr>
          </w:p>
        </w:tc>
      </w:tr>
    </w:tbl>
    <w:p w:rsidR="00BF3946" w:rsidRPr="00D026F5" w:rsidRDefault="00BF3946" w:rsidP="00635DB1">
      <w:pPr>
        <w:spacing w:after="120" w:line="240" w:lineRule="auto"/>
        <w:rPr>
          <w:rFonts w:cs="Arial"/>
        </w:rPr>
      </w:pPr>
      <w:r>
        <w:rPr>
          <w:rFonts w:cs="Arial"/>
          <w:b/>
        </w:rPr>
        <w:br/>
      </w:r>
    </w:p>
    <w:p w:rsidR="00635DB1" w:rsidRPr="00D026F5" w:rsidRDefault="00635DB1" w:rsidP="00635DB1">
      <w:pPr>
        <w:spacing w:after="120" w:line="240" w:lineRule="auto"/>
        <w:rPr>
          <w:rFonts w:cs="Arial"/>
          <w:b/>
        </w:rPr>
      </w:pPr>
      <w:r w:rsidRPr="00D026F5">
        <w:rPr>
          <w:rFonts w:cs="Arial"/>
          <w:b/>
        </w:rPr>
        <w:t>Detail of Action Points below</w:t>
      </w:r>
    </w:p>
    <w:tbl>
      <w:tblPr>
        <w:tblStyle w:val="TableGrid"/>
        <w:tblW w:w="10490" w:type="dxa"/>
        <w:tblInd w:w="-318" w:type="dxa"/>
        <w:tblLook w:val="04A0" w:firstRow="1" w:lastRow="0" w:firstColumn="1" w:lastColumn="0" w:noHBand="0" w:noVBand="1"/>
      </w:tblPr>
      <w:tblGrid>
        <w:gridCol w:w="7372"/>
        <w:gridCol w:w="3118"/>
      </w:tblGrid>
      <w:tr w:rsidR="00635DB1" w:rsidRPr="00763C0D" w:rsidTr="0046048A">
        <w:tc>
          <w:tcPr>
            <w:tcW w:w="7372" w:type="dxa"/>
          </w:tcPr>
          <w:p w:rsidR="00635DB1" w:rsidRPr="00D026F5" w:rsidRDefault="00635DB1" w:rsidP="00E81F04">
            <w:pPr>
              <w:spacing w:before="60" w:after="60"/>
              <w:rPr>
                <w:rFonts w:cs="Arial"/>
                <w:b/>
              </w:rPr>
            </w:pPr>
            <w:r w:rsidRPr="00D026F5">
              <w:rPr>
                <w:rFonts w:cs="Arial"/>
                <w:b/>
              </w:rPr>
              <w:lastRenderedPageBreak/>
              <w:t>Detail Action Plan</w:t>
            </w:r>
          </w:p>
        </w:tc>
        <w:tc>
          <w:tcPr>
            <w:tcW w:w="3118" w:type="dxa"/>
          </w:tcPr>
          <w:p w:rsidR="00635DB1" w:rsidRPr="00D026F5" w:rsidRDefault="00635DB1" w:rsidP="00E81F04">
            <w:pPr>
              <w:spacing w:before="60" w:after="60"/>
              <w:rPr>
                <w:rFonts w:cs="Arial"/>
                <w:b/>
              </w:rPr>
            </w:pPr>
            <w:r w:rsidRPr="00D026F5">
              <w:rPr>
                <w:rFonts w:cs="Arial"/>
                <w:b/>
              </w:rPr>
              <w:t>Target Date</w:t>
            </w:r>
          </w:p>
        </w:tc>
      </w:tr>
      <w:tr w:rsidR="00635DB1" w:rsidRPr="00763C0D" w:rsidTr="00D026F5">
        <w:trPr>
          <w:trHeight w:val="283"/>
        </w:trPr>
        <w:tc>
          <w:tcPr>
            <w:tcW w:w="7372" w:type="dxa"/>
          </w:tcPr>
          <w:p w:rsidR="00635DB1" w:rsidRPr="00D026F5" w:rsidRDefault="00635DB1" w:rsidP="00E81F04">
            <w:pPr>
              <w:spacing w:before="60" w:after="60"/>
              <w:rPr>
                <w:rFonts w:cs="Arial"/>
              </w:rPr>
            </w:pPr>
            <w:r w:rsidRPr="00D026F5">
              <w:rPr>
                <w:rFonts w:cs="Arial"/>
              </w:rPr>
              <w:t>1.</w:t>
            </w:r>
          </w:p>
        </w:tc>
        <w:tc>
          <w:tcPr>
            <w:tcW w:w="3118" w:type="dxa"/>
          </w:tcPr>
          <w:p w:rsidR="00635DB1" w:rsidRPr="00D026F5" w:rsidRDefault="00635DB1" w:rsidP="00E81F04">
            <w:pPr>
              <w:spacing w:before="60" w:after="60"/>
              <w:rPr>
                <w:rFonts w:cs="Arial"/>
              </w:rPr>
            </w:pPr>
          </w:p>
        </w:tc>
      </w:tr>
      <w:tr w:rsidR="00635DB1" w:rsidRPr="00763C0D" w:rsidTr="0046048A">
        <w:tc>
          <w:tcPr>
            <w:tcW w:w="7372" w:type="dxa"/>
          </w:tcPr>
          <w:p w:rsidR="00635DB1" w:rsidRPr="00D026F5" w:rsidRDefault="00635DB1" w:rsidP="00E81F04">
            <w:pPr>
              <w:spacing w:before="60" w:after="60"/>
              <w:rPr>
                <w:rFonts w:cs="Arial"/>
              </w:rPr>
            </w:pPr>
            <w:r w:rsidRPr="00D026F5">
              <w:rPr>
                <w:rFonts w:cs="Arial"/>
              </w:rPr>
              <w:t>2.</w:t>
            </w:r>
          </w:p>
        </w:tc>
        <w:tc>
          <w:tcPr>
            <w:tcW w:w="3118" w:type="dxa"/>
          </w:tcPr>
          <w:p w:rsidR="00635DB1" w:rsidRPr="00D026F5" w:rsidRDefault="00635DB1" w:rsidP="00E81F04">
            <w:pPr>
              <w:spacing w:before="60" w:after="60"/>
              <w:rPr>
                <w:rFonts w:cs="Arial"/>
              </w:rPr>
            </w:pPr>
          </w:p>
        </w:tc>
      </w:tr>
      <w:tr w:rsidR="00635DB1" w:rsidRPr="00763C0D" w:rsidTr="0046048A">
        <w:tc>
          <w:tcPr>
            <w:tcW w:w="7372" w:type="dxa"/>
          </w:tcPr>
          <w:p w:rsidR="00635DB1" w:rsidRPr="00D026F5" w:rsidRDefault="00635DB1" w:rsidP="00E81F04">
            <w:pPr>
              <w:spacing w:before="60" w:after="60"/>
              <w:rPr>
                <w:rFonts w:cs="Arial"/>
              </w:rPr>
            </w:pPr>
            <w:r w:rsidRPr="00D026F5">
              <w:rPr>
                <w:rFonts w:cs="Arial"/>
              </w:rPr>
              <w:t>3.</w:t>
            </w:r>
          </w:p>
        </w:tc>
        <w:tc>
          <w:tcPr>
            <w:tcW w:w="3118" w:type="dxa"/>
          </w:tcPr>
          <w:p w:rsidR="00635DB1" w:rsidRPr="00D026F5" w:rsidRDefault="00635DB1" w:rsidP="00E81F04">
            <w:pPr>
              <w:spacing w:before="60" w:after="60"/>
              <w:rPr>
                <w:rFonts w:cs="Arial"/>
              </w:rPr>
            </w:pPr>
          </w:p>
        </w:tc>
      </w:tr>
    </w:tbl>
    <w:p w:rsidR="00E81F04" w:rsidRPr="00D026F5" w:rsidRDefault="00E81F04" w:rsidP="00635DB1">
      <w:pPr>
        <w:spacing w:after="120" w:line="240" w:lineRule="auto"/>
        <w:rPr>
          <w:rFonts w:cs="Arial"/>
        </w:rPr>
      </w:pPr>
    </w:p>
    <w:p w:rsidR="0046048A" w:rsidRPr="00D026F5" w:rsidRDefault="0046048A" w:rsidP="00635DB1">
      <w:pPr>
        <w:spacing w:after="120" w:line="240" w:lineRule="auto"/>
        <w:rPr>
          <w:rFonts w:cs="Arial"/>
        </w:rPr>
      </w:pPr>
    </w:p>
    <w:p w:rsidR="005F747D" w:rsidRPr="00D026F5" w:rsidRDefault="00635DB1" w:rsidP="00635DB1">
      <w:pPr>
        <w:spacing w:after="120" w:line="240" w:lineRule="auto"/>
        <w:rPr>
          <w:rFonts w:cs="Arial"/>
          <w:b/>
        </w:rPr>
      </w:pPr>
      <w:r w:rsidRPr="00D026F5">
        <w:rPr>
          <w:rFonts w:cs="Arial"/>
        </w:rPr>
        <w:t>Trainee signature:</w:t>
      </w:r>
      <w:r w:rsidRPr="00D026F5">
        <w:rPr>
          <w:rFonts w:cs="Arial"/>
        </w:rPr>
        <w:tab/>
      </w:r>
      <w:r w:rsidRPr="00D026F5">
        <w:rPr>
          <w:rFonts w:cs="Arial"/>
        </w:rPr>
        <w:tab/>
      </w:r>
      <w:r w:rsidRPr="00D026F5">
        <w:rPr>
          <w:rFonts w:cs="Arial"/>
        </w:rPr>
        <w:tab/>
      </w:r>
      <w:r w:rsidRPr="00D026F5">
        <w:rPr>
          <w:rFonts w:cs="Arial"/>
        </w:rPr>
        <w:tab/>
      </w:r>
      <w:r w:rsidRPr="00D026F5">
        <w:rPr>
          <w:rFonts w:cs="Arial"/>
        </w:rPr>
        <w:tab/>
        <w:t>TPD/LM signature:</w:t>
      </w:r>
    </w:p>
    <w:sectPr w:rsidR="005F747D" w:rsidRPr="00D026F5" w:rsidSect="0046048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C0D" w:rsidRDefault="00763C0D" w:rsidP="00763C0D">
      <w:pPr>
        <w:spacing w:after="0" w:line="240" w:lineRule="auto"/>
      </w:pPr>
      <w:r>
        <w:separator/>
      </w:r>
    </w:p>
  </w:endnote>
  <w:endnote w:type="continuationSeparator" w:id="0">
    <w:p w:rsidR="00763C0D" w:rsidRDefault="00763C0D" w:rsidP="0076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0D" w:rsidRDefault="00763C0D">
    <w:pPr>
      <w:pStyle w:val="Footer"/>
    </w:pPr>
    <w:r>
      <w:t>Last updated July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C0D" w:rsidRDefault="00763C0D" w:rsidP="00763C0D">
      <w:pPr>
        <w:spacing w:after="0" w:line="240" w:lineRule="auto"/>
      </w:pPr>
      <w:r>
        <w:separator/>
      </w:r>
    </w:p>
  </w:footnote>
  <w:footnote w:type="continuationSeparator" w:id="0">
    <w:p w:rsidR="00763C0D" w:rsidRDefault="00763C0D" w:rsidP="00763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EB7"/>
    <w:multiLevelType w:val="hybridMultilevel"/>
    <w:tmpl w:val="2CD67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263EE"/>
    <w:multiLevelType w:val="hybridMultilevel"/>
    <w:tmpl w:val="8E76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C48AB"/>
    <w:multiLevelType w:val="hybridMultilevel"/>
    <w:tmpl w:val="1AFE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D7DC2"/>
    <w:multiLevelType w:val="hybridMultilevel"/>
    <w:tmpl w:val="D91486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6416EF"/>
    <w:multiLevelType w:val="hybridMultilevel"/>
    <w:tmpl w:val="E31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2133E"/>
    <w:multiLevelType w:val="hybridMultilevel"/>
    <w:tmpl w:val="9B048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51FEE"/>
    <w:multiLevelType w:val="hybridMultilevel"/>
    <w:tmpl w:val="6A02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C2956"/>
    <w:multiLevelType w:val="hybridMultilevel"/>
    <w:tmpl w:val="FB383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303649"/>
    <w:multiLevelType w:val="hybridMultilevel"/>
    <w:tmpl w:val="E4007826"/>
    <w:lvl w:ilvl="0" w:tplc="4606CFE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EA0639"/>
    <w:multiLevelType w:val="hybridMultilevel"/>
    <w:tmpl w:val="EC4A5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C01A0"/>
    <w:multiLevelType w:val="hybridMultilevel"/>
    <w:tmpl w:val="2434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8"/>
  </w:num>
  <w:num w:numId="5">
    <w:abstractNumId w:val="1"/>
  </w:num>
  <w:num w:numId="6">
    <w:abstractNumId w:val="4"/>
  </w:num>
  <w:num w:numId="7">
    <w:abstractNumId w:val="10"/>
  </w:num>
  <w:num w:numId="8">
    <w:abstractNumId w:val="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7D"/>
    <w:rsid w:val="000E7B14"/>
    <w:rsid w:val="00112555"/>
    <w:rsid w:val="001E3644"/>
    <w:rsid w:val="00367D51"/>
    <w:rsid w:val="003C11FB"/>
    <w:rsid w:val="003E11E7"/>
    <w:rsid w:val="0046048A"/>
    <w:rsid w:val="00513A0F"/>
    <w:rsid w:val="005C304D"/>
    <w:rsid w:val="005F747D"/>
    <w:rsid w:val="00635DB1"/>
    <w:rsid w:val="00763C0D"/>
    <w:rsid w:val="00763ECB"/>
    <w:rsid w:val="007A7956"/>
    <w:rsid w:val="0091567C"/>
    <w:rsid w:val="00A26B2A"/>
    <w:rsid w:val="00A27A64"/>
    <w:rsid w:val="00B00292"/>
    <w:rsid w:val="00B0270C"/>
    <w:rsid w:val="00B27C97"/>
    <w:rsid w:val="00BF3946"/>
    <w:rsid w:val="00C15D03"/>
    <w:rsid w:val="00C469F2"/>
    <w:rsid w:val="00C8159D"/>
    <w:rsid w:val="00D026F5"/>
    <w:rsid w:val="00D26D34"/>
    <w:rsid w:val="00E42F69"/>
    <w:rsid w:val="00E81F04"/>
    <w:rsid w:val="00F120EC"/>
    <w:rsid w:val="00F2157E"/>
    <w:rsid w:val="00FE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34A5-C797-41AC-B4DF-2236814B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7D"/>
    <w:pPr>
      <w:ind w:left="720"/>
      <w:contextualSpacing/>
    </w:pPr>
  </w:style>
  <w:style w:type="paragraph" w:styleId="Header">
    <w:name w:val="header"/>
    <w:basedOn w:val="Normal"/>
    <w:next w:val="Normal"/>
    <w:link w:val="HeaderChar"/>
    <w:rsid w:val="005F747D"/>
    <w:pPr>
      <w:spacing w:after="0" w:line="240" w:lineRule="auto"/>
      <w:jc w:val="both"/>
    </w:pPr>
    <w:rPr>
      <w:rFonts w:ascii="Arial" w:eastAsia="Times New Roman" w:hAnsi="Arial" w:cs="Times New Roman"/>
      <w:b/>
      <w:sz w:val="18"/>
      <w:szCs w:val="24"/>
    </w:rPr>
  </w:style>
  <w:style w:type="character" w:customStyle="1" w:styleId="HeaderChar">
    <w:name w:val="Header Char"/>
    <w:basedOn w:val="DefaultParagraphFont"/>
    <w:link w:val="Header"/>
    <w:rsid w:val="005F747D"/>
    <w:rPr>
      <w:rFonts w:ascii="Arial" w:eastAsia="Times New Roman" w:hAnsi="Arial" w:cs="Times New Roman"/>
      <w:b/>
      <w:sz w:val="18"/>
      <w:szCs w:val="24"/>
    </w:rPr>
  </w:style>
  <w:style w:type="table" w:styleId="TableGrid">
    <w:name w:val="Table Grid"/>
    <w:basedOn w:val="TableNormal"/>
    <w:uiPriority w:val="59"/>
    <w:rsid w:val="0063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3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C0D"/>
  </w:style>
  <w:style w:type="paragraph" w:styleId="BalloonText">
    <w:name w:val="Balloon Text"/>
    <w:basedOn w:val="Normal"/>
    <w:link w:val="BalloonTextChar"/>
    <w:uiPriority w:val="99"/>
    <w:semiHidden/>
    <w:unhideWhenUsed/>
    <w:rsid w:val="00A2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Robson</dc:creator>
  <cp:lastModifiedBy>Lay, Sarah</cp:lastModifiedBy>
  <cp:revision>15</cp:revision>
  <cp:lastPrinted>2014-02-13T12:40:00Z</cp:lastPrinted>
  <dcterms:created xsi:type="dcterms:W3CDTF">2016-07-25T15:59:00Z</dcterms:created>
  <dcterms:modified xsi:type="dcterms:W3CDTF">2017-08-02T10:46:00Z</dcterms:modified>
</cp:coreProperties>
</file>